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03" w:rsidRDefault="00FB0C03" w:rsidP="002A3F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bookmarkStart w:id="0" w:name="_GoBack"/>
      <w:bookmarkEnd w:id="0"/>
    </w:p>
    <w:p w:rsidR="00FB0C03" w:rsidRDefault="00FB0C03" w:rsidP="00FB0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FB0C03" w:rsidRPr="00EF1FC0" w:rsidRDefault="00FB0C03" w:rsidP="00FB0C0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ky-KG"/>
        </w:rPr>
      </w:pPr>
    </w:p>
    <w:p w:rsidR="00FB0C03" w:rsidRPr="00FB0C03" w:rsidRDefault="00FD2D41" w:rsidP="00FB0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y-KG"/>
        </w:rPr>
      </w:pPr>
      <w:r w:rsidRPr="00FB0C03">
        <w:rPr>
          <w:rFonts w:ascii="Times New Roman" w:eastAsia="Calibri" w:hAnsi="Times New Roman" w:cs="Times New Roman"/>
          <w:b/>
          <w:sz w:val="32"/>
          <w:szCs w:val="32"/>
          <w:lang w:val="ky-KG"/>
        </w:rPr>
        <w:t>ПОЛОЖЕНИ</w:t>
      </w:r>
      <w:r w:rsidRPr="00FD2D41">
        <w:rPr>
          <w:rFonts w:ascii="Times New Roman" w:eastAsia="Calibri" w:hAnsi="Times New Roman" w:cs="Times New Roman"/>
          <w:b/>
          <w:sz w:val="32"/>
          <w:szCs w:val="32"/>
          <w:lang w:val="ky-KG"/>
        </w:rPr>
        <w:t>Е</w:t>
      </w:r>
      <w:r w:rsidRPr="00FB0C03">
        <w:rPr>
          <w:rFonts w:ascii="Times New Roman" w:eastAsia="Calibri" w:hAnsi="Times New Roman" w:cs="Times New Roman"/>
          <w:b/>
          <w:sz w:val="32"/>
          <w:szCs w:val="32"/>
          <w:lang w:val="ky-KG"/>
        </w:rPr>
        <w:t xml:space="preserve"> </w:t>
      </w:r>
    </w:p>
    <w:p w:rsidR="00FB0C03" w:rsidRPr="00FB0C03" w:rsidRDefault="00730461" w:rsidP="00FB0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y-KG"/>
        </w:rPr>
      </w:pPr>
      <w:r w:rsidRPr="00FB0C03">
        <w:rPr>
          <w:rFonts w:ascii="Times New Roman" w:eastAsia="Calibri" w:hAnsi="Times New Roman" w:cs="Times New Roman"/>
          <w:b/>
          <w:sz w:val="32"/>
          <w:szCs w:val="32"/>
          <w:lang w:val="ky-KG"/>
        </w:rPr>
        <w:t>о</w:t>
      </w:r>
      <w:r>
        <w:rPr>
          <w:rFonts w:ascii="Times New Roman" w:eastAsia="Calibri" w:hAnsi="Times New Roman" w:cs="Times New Roman"/>
          <w:b/>
          <w:sz w:val="32"/>
          <w:szCs w:val="32"/>
          <w:lang w:val="ky-KG"/>
        </w:rPr>
        <w:t xml:space="preserve"> порядке осуществления закупок Государственным предприятием «И</w:t>
      </w:r>
      <w:r w:rsidRPr="00FB0C03">
        <w:rPr>
          <w:rFonts w:ascii="Times New Roman" w:eastAsia="Calibri" w:hAnsi="Times New Roman" w:cs="Times New Roman"/>
          <w:b/>
          <w:sz w:val="32"/>
          <w:szCs w:val="32"/>
          <w:lang w:val="ky-KG"/>
        </w:rPr>
        <w:t>нфоком» пр</w:t>
      </w:r>
      <w:r>
        <w:rPr>
          <w:rFonts w:ascii="Times New Roman" w:eastAsia="Calibri" w:hAnsi="Times New Roman" w:cs="Times New Roman"/>
          <w:b/>
          <w:sz w:val="32"/>
          <w:szCs w:val="32"/>
          <w:lang w:val="ky-KG"/>
        </w:rPr>
        <w:t xml:space="preserve">и Министерстве </w:t>
      </w:r>
      <w:r w:rsidRPr="00FB0C03">
        <w:rPr>
          <w:rFonts w:ascii="Times New Roman" w:eastAsia="Calibri" w:hAnsi="Times New Roman" w:cs="Times New Roman"/>
          <w:b/>
          <w:sz w:val="32"/>
          <w:szCs w:val="32"/>
          <w:lang w:val="ky-KG"/>
        </w:rPr>
        <w:t xml:space="preserve">цифрового развития </w:t>
      </w:r>
    </w:p>
    <w:p w:rsidR="00FB0C03" w:rsidRPr="00FD2D41" w:rsidRDefault="00730461" w:rsidP="00FB0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y-KG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ky-KG"/>
        </w:rPr>
        <w:t>Кыргызской Р</w:t>
      </w:r>
      <w:r w:rsidRPr="00FB0C03">
        <w:rPr>
          <w:rFonts w:ascii="Times New Roman" w:eastAsia="Calibri" w:hAnsi="Times New Roman" w:cs="Times New Roman"/>
          <w:b/>
          <w:sz w:val="32"/>
          <w:szCs w:val="32"/>
          <w:lang w:val="ky-KG"/>
        </w:rPr>
        <w:t xml:space="preserve">еспублики </w:t>
      </w:r>
    </w:p>
    <w:p w:rsidR="00FB0C03" w:rsidRPr="00FB0C03" w:rsidRDefault="00FB0C03" w:rsidP="00FB0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0E62AF" w:rsidRPr="00844400" w:rsidRDefault="00447A1E" w:rsidP="008C6CE7">
      <w:pPr>
        <w:pStyle w:val="a3"/>
        <w:numPr>
          <w:ilvl w:val="0"/>
          <w:numId w:val="13"/>
        </w:numPr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44400">
        <w:rPr>
          <w:rFonts w:ascii="Times New Roman" w:hAnsi="Times New Roman" w:cs="Times New Roman"/>
          <w:b/>
          <w:sz w:val="26"/>
          <w:szCs w:val="26"/>
        </w:rPr>
        <w:t>Предмет регулирования</w:t>
      </w:r>
    </w:p>
    <w:p w:rsidR="000E62AF" w:rsidRPr="00844400" w:rsidRDefault="000E62AF" w:rsidP="000E62AF">
      <w:pPr>
        <w:pStyle w:val="a3"/>
        <w:spacing w:before="240"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11216" w:rsidRPr="00FB0C03" w:rsidRDefault="00844400" w:rsidP="00FB0C03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6"/>
          <w:szCs w:val="26"/>
        </w:rPr>
      </w:pPr>
      <w:r>
        <w:rPr>
          <w:rFonts w:ascii="Times New Roman" w:eastAsia="༏༏༏༏༏༏༏༏༏༏༏༏༏༏༏༏༏༏༏༏༏༏༏༏༏༏༏༏༏༏༏" w:hAnsi="Times New Roman" w:cs="Times New Roman"/>
          <w:sz w:val="26"/>
          <w:szCs w:val="26"/>
          <w:lang w:eastAsia="ru-RU"/>
        </w:rPr>
        <w:t xml:space="preserve">       </w:t>
      </w:r>
      <w:r w:rsidR="00FB0C03">
        <w:rPr>
          <w:rFonts w:ascii="Times New Roman" w:eastAsia="༏༏༏༏༏༏༏༏༏༏༏༏༏༏༏༏༏༏༏༏༏༏༏༏༏༏༏༏༏༏༏" w:hAnsi="Times New Roman" w:cs="Times New Roman"/>
          <w:sz w:val="26"/>
          <w:szCs w:val="26"/>
          <w:lang w:eastAsia="ru-RU"/>
        </w:rPr>
        <w:tab/>
      </w:r>
      <w:r w:rsidR="000E62AF" w:rsidRPr="00844400">
        <w:rPr>
          <w:rFonts w:ascii="Times New Roman" w:eastAsia="༏༏༏༏༏༏༏༏༏༏༏༏༏༏༏༏༏༏༏༏༏༏༏༏༏༏༏༏༏༏༏" w:hAnsi="Times New Roman" w:cs="Times New Roman"/>
          <w:sz w:val="26"/>
          <w:szCs w:val="26"/>
          <w:lang w:eastAsia="ru-RU"/>
        </w:rPr>
        <w:t>1.</w:t>
      </w:r>
      <w:r w:rsidR="000E62AF" w:rsidRPr="00844400">
        <w:rPr>
          <w:rFonts w:ascii="Times New Roman" w:eastAsia="༏༏༏༏༏༏༏༏༏༏༏༏༏༏༏༏༏༏༏༏༏༏༏༏༏༏༏༏༏༏༏" w:hAnsi="Times New Roman" w:cs="Times New Roman"/>
          <w:sz w:val="26"/>
          <w:szCs w:val="26"/>
        </w:rPr>
        <w:t xml:space="preserve"> </w:t>
      </w:r>
      <w:proofErr w:type="gramStart"/>
      <w:r w:rsidR="00447A1E" w:rsidRPr="00FB0C03">
        <w:rPr>
          <w:rFonts w:ascii="Times New Roman" w:eastAsia="༏༏༏༏༏༏༏༏༏༏༏༏༏༏༏༏༏༏༏༏༏༏༏༏༏༏༏༏༏༏༏" w:hAnsi="Times New Roman" w:cs="Times New Roman"/>
          <w:sz w:val="26"/>
          <w:szCs w:val="26"/>
        </w:rPr>
        <w:t>Настоящее Положение о</w:t>
      </w:r>
      <w:r w:rsidR="00EE6B6F" w:rsidRPr="00FB0C03">
        <w:rPr>
          <w:rFonts w:ascii="Times New Roman" w:hAnsi="Times New Roman" w:cs="Times New Roman"/>
          <w:sz w:val="26"/>
          <w:szCs w:val="26"/>
        </w:rPr>
        <w:t xml:space="preserve"> </w:t>
      </w:r>
      <w:r w:rsidR="00FB0C03" w:rsidRPr="00FB0C03">
        <w:rPr>
          <w:rFonts w:ascii="Times New Roman" w:hAnsi="Times New Roman" w:cs="Times New Roman"/>
          <w:sz w:val="26"/>
          <w:szCs w:val="26"/>
        </w:rPr>
        <w:t>порядке осуществления</w:t>
      </w:r>
      <w:r w:rsidR="00EE6B6F" w:rsidRPr="00FB0C03">
        <w:rPr>
          <w:rFonts w:ascii="Times New Roman" w:hAnsi="Times New Roman" w:cs="Times New Roman"/>
          <w:sz w:val="26"/>
          <w:szCs w:val="26"/>
        </w:rPr>
        <w:t xml:space="preserve"> </w:t>
      </w:r>
      <w:r w:rsidR="00C92D4D" w:rsidRPr="00FB0C03">
        <w:rPr>
          <w:rFonts w:ascii="Times New Roman" w:hAnsi="Times New Roman" w:cs="Times New Roman"/>
          <w:sz w:val="26"/>
          <w:szCs w:val="26"/>
        </w:rPr>
        <w:t>закупок</w:t>
      </w:r>
      <w:r w:rsidR="00EE6B6F" w:rsidRPr="00FB0C03">
        <w:rPr>
          <w:rFonts w:ascii="Times New Roman" w:hAnsi="Times New Roman" w:cs="Times New Roman"/>
          <w:sz w:val="26"/>
          <w:szCs w:val="26"/>
        </w:rPr>
        <w:t xml:space="preserve"> </w:t>
      </w:r>
      <w:r w:rsidR="00447A1E" w:rsidRPr="00FB0C03">
        <w:rPr>
          <w:rFonts w:ascii="Times New Roman" w:hAnsi="Times New Roman" w:cs="Times New Roman"/>
          <w:sz w:val="26"/>
          <w:szCs w:val="26"/>
        </w:rPr>
        <w:t xml:space="preserve">Государственным </w:t>
      </w:r>
      <w:r w:rsidR="0023740C" w:rsidRPr="00FB0C03">
        <w:rPr>
          <w:rFonts w:ascii="Times New Roman" w:hAnsi="Times New Roman" w:cs="Times New Roman"/>
          <w:sz w:val="26"/>
          <w:szCs w:val="26"/>
        </w:rPr>
        <w:t>предприятие</w:t>
      </w:r>
      <w:r w:rsidR="00FB0C03" w:rsidRPr="00FB0C03">
        <w:rPr>
          <w:rFonts w:ascii="Times New Roman" w:hAnsi="Times New Roman" w:cs="Times New Roman"/>
          <w:sz w:val="26"/>
          <w:szCs w:val="26"/>
        </w:rPr>
        <w:t>м</w:t>
      </w:r>
      <w:r w:rsidR="00447A1E" w:rsidRPr="00FB0C0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447A1E" w:rsidRPr="00FB0C03">
        <w:rPr>
          <w:rFonts w:ascii="Times New Roman" w:hAnsi="Times New Roman" w:cs="Times New Roman"/>
          <w:sz w:val="26"/>
          <w:szCs w:val="26"/>
        </w:rPr>
        <w:t>Инфоком</w:t>
      </w:r>
      <w:proofErr w:type="spellEnd"/>
      <w:r w:rsidR="00447A1E" w:rsidRPr="00FB0C03">
        <w:rPr>
          <w:rFonts w:ascii="Times New Roman" w:hAnsi="Times New Roman" w:cs="Times New Roman"/>
          <w:sz w:val="26"/>
          <w:szCs w:val="26"/>
        </w:rPr>
        <w:t>»</w:t>
      </w:r>
      <w:r w:rsidR="006C5E54" w:rsidRPr="00FB0C03">
        <w:rPr>
          <w:rFonts w:ascii="Times New Roman" w:hAnsi="Times New Roman" w:cs="Times New Roman"/>
          <w:sz w:val="26"/>
          <w:szCs w:val="26"/>
        </w:rPr>
        <w:t xml:space="preserve"> при Министерстве цифрового</w:t>
      </w:r>
      <w:r w:rsidR="00447A1E" w:rsidRPr="00FB0C03">
        <w:rPr>
          <w:rFonts w:ascii="Times New Roman" w:hAnsi="Times New Roman" w:cs="Times New Roman"/>
          <w:sz w:val="26"/>
          <w:szCs w:val="26"/>
        </w:rPr>
        <w:t xml:space="preserve"> развития Кыргызской Республики</w:t>
      </w:r>
      <w:r w:rsidR="006C5E54" w:rsidRPr="00FB0C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7A1E" w:rsidRPr="00FB0C03">
        <w:rPr>
          <w:rFonts w:ascii="Times New Roman" w:hAnsi="Times New Roman" w:cs="Times New Roman"/>
          <w:sz w:val="26"/>
          <w:szCs w:val="26"/>
        </w:rPr>
        <w:t>(</w:t>
      </w:r>
      <w:r w:rsidR="00C92D4D" w:rsidRPr="00FB0C03">
        <w:rPr>
          <w:rFonts w:ascii="Times New Roman" w:eastAsia="༏༏༏༏༏༏༏༏༏༏༏༏༏༏༏༏༏༏༏༏༏༏༏༏༏༏༏༏༏༏༏" w:hAnsi="Times New Roman" w:cs="Times New Roman"/>
          <w:sz w:val="26"/>
          <w:szCs w:val="26"/>
        </w:rPr>
        <w:t>далее</w:t>
      </w:r>
      <w:r w:rsidR="00447A1E" w:rsidRPr="00FB0C03">
        <w:rPr>
          <w:rFonts w:ascii="Times New Roman" w:eastAsia="༏༏༏༏༏༏༏༏༏༏༏༏༏༏༏༏༏༏༏༏༏༏༏༏༏༏༏༏༏༏༏" w:hAnsi="Times New Roman" w:cs="Times New Roman"/>
          <w:sz w:val="26"/>
          <w:szCs w:val="26"/>
        </w:rPr>
        <w:t xml:space="preserve"> – П</w:t>
      </w:r>
      <w:r w:rsidR="00C92D4D" w:rsidRPr="00FB0C03">
        <w:rPr>
          <w:rFonts w:ascii="Times New Roman" w:eastAsia="༏༏༏༏༏༏༏༏༏༏༏༏༏༏༏༏༏༏༏༏༏༏༏༏༏༏༏༏༏༏༏" w:hAnsi="Times New Roman" w:cs="Times New Roman"/>
          <w:sz w:val="26"/>
          <w:szCs w:val="26"/>
        </w:rPr>
        <w:t>оложение</w:t>
      </w:r>
      <w:r w:rsidR="00447A1E" w:rsidRPr="00FB0C03">
        <w:rPr>
          <w:rFonts w:ascii="Times New Roman" w:eastAsia="༏༏༏༏༏༏༏༏༏༏༏༏༏༏༏༏༏༏༏༏༏༏༏༏༏༏༏༏༏༏༏" w:hAnsi="Times New Roman" w:cs="Times New Roman"/>
          <w:sz w:val="26"/>
          <w:szCs w:val="26"/>
        </w:rPr>
        <w:t>)</w:t>
      </w:r>
      <w:r w:rsidR="00FB0C03" w:rsidRPr="00FB0C03">
        <w:rPr>
          <w:rFonts w:ascii="Times New Roman" w:eastAsia="༏༏༏༏༏༏༏༏༏༏༏༏༏༏༏༏༏༏༏༏༏༏༏༏༏༏༏༏༏༏༏" w:hAnsi="Times New Roman" w:cs="Times New Roman"/>
          <w:sz w:val="26"/>
          <w:szCs w:val="26"/>
        </w:rPr>
        <w:t xml:space="preserve"> </w:t>
      </w:r>
      <w:r w:rsidR="006C5E54" w:rsidRPr="00FB0C03">
        <w:rPr>
          <w:rFonts w:ascii="Times New Roman" w:eastAsia="༏༏༏༏༏༏༏༏༏༏༏༏༏༏༏༏༏༏༏༏༏༏༏༏༏༏༏༏༏༏༏" w:hAnsi="Times New Roman" w:cs="Times New Roman"/>
          <w:sz w:val="26"/>
          <w:szCs w:val="26"/>
        </w:rPr>
        <w:t>разработано</w:t>
      </w:r>
      <w:r w:rsidR="00C92D4D" w:rsidRPr="00FB0C03">
        <w:rPr>
          <w:rFonts w:ascii="Times New Roman" w:eastAsia="༏༏༏༏༏༏༏༏༏༏༏༏༏༏༏༏༏༏༏༏༏༏༏༏༏༏༏༏༏༏༏" w:hAnsi="Times New Roman" w:cs="Times New Roman"/>
          <w:sz w:val="26"/>
          <w:szCs w:val="26"/>
        </w:rPr>
        <w:t xml:space="preserve"> в </w:t>
      </w:r>
      <w:r w:rsidR="00C92D4D" w:rsidRPr="00FB0C03">
        <w:rPr>
          <w:rFonts w:ascii="Times New Roman" w:eastAsia="༏༏༏༏༏༏༏༏༏༏༏༏༏༏༏༏༏༏༏༏༏༏༏༏༏༏༏༏༏༏༏" w:hAnsi="Times New Roman" w:cs="Times New Roman"/>
          <w:color w:val="000000" w:themeColor="text1"/>
          <w:sz w:val="26"/>
          <w:szCs w:val="26"/>
        </w:rPr>
        <w:t>соответствии с</w:t>
      </w:r>
      <w:r w:rsidR="004B37C9" w:rsidRPr="00FB0C03">
        <w:rPr>
          <w:rFonts w:ascii="Times New Roman" w:eastAsia="༏༏༏༏༏༏༏༏༏༏༏༏༏༏༏༏༏༏༏༏༏༏༏༏༏༏༏༏༏༏༏" w:hAnsi="Times New Roman" w:cs="Times New Roman"/>
          <w:color w:val="000000" w:themeColor="text1"/>
          <w:sz w:val="26"/>
          <w:szCs w:val="26"/>
        </w:rPr>
        <w:t xml:space="preserve"> </w:t>
      </w:r>
      <w:r w:rsidR="004B37C9" w:rsidRPr="00FB0C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постановлением Кабинета Министров Кыргызской Республики «Об утверждении Типового порядка организации и осуществления закупок государственными и муниципальными предприятиями, хозяйственными обществами, где 50 и более процентов доли участия в уставном капитале принадлежат государству, в том числе их дочерними хозяйственными обществами» </w:t>
      </w:r>
      <w:r w:rsidR="00E55268" w:rsidRPr="00FB0C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от</w:t>
      </w:r>
      <w:proofErr w:type="gramEnd"/>
      <w:r w:rsidR="00E55268" w:rsidRPr="00FB0C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4B37C9" w:rsidRPr="00FB0C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10 июня 2022 года</w:t>
      </w:r>
      <w:r w:rsidR="00E55268" w:rsidRPr="00FB0C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4B37C9" w:rsidRPr="00FB0C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№</w:t>
      </w:r>
      <w:r w:rsidR="00FB0C03" w:rsidRPr="00FB0C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4B37C9" w:rsidRPr="00FB0C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301</w:t>
      </w:r>
      <w:r w:rsidR="00DC79DB" w:rsidRPr="00FB0C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447A1E" w:rsidRPr="00FB0C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(далее – Т</w:t>
      </w:r>
      <w:r w:rsidR="006C5E54" w:rsidRPr="00FB0C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иповой порядок</w:t>
      </w:r>
      <w:r w:rsidR="00DC79DB" w:rsidRPr="00FB0C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)</w:t>
      </w:r>
      <w:r w:rsidR="00FB0C03" w:rsidRPr="00FB0C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и </w:t>
      </w:r>
      <w:r w:rsidR="00FB0C03" w:rsidRPr="00FB0C03">
        <w:rPr>
          <w:rFonts w:ascii="Times New Roman" w:eastAsia="༏༏༏༏༏༏༏༏༏༏༏༏༏༏༏༏༏༏༏༏༏༏༏༏༏༏༏༏༏༏༏" w:hAnsi="Times New Roman" w:cs="Times New Roman"/>
          <w:sz w:val="26"/>
          <w:szCs w:val="26"/>
        </w:rPr>
        <w:t>предназначено для осуществления</w:t>
      </w:r>
      <w:r w:rsidR="00C92D4D" w:rsidRPr="00FB0C03">
        <w:rPr>
          <w:rFonts w:ascii="Times New Roman" w:eastAsia="༏༏༏༏༏༏༏༏༏༏༏༏༏༏༏༏༏༏༏༏༏༏༏༏༏༏༏༏༏༏༏" w:hAnsi="Times New Roman" w:cs="Times New Roman"/>
          <w:sz w:val="26"/>
          <w:szCs w:val="26"/>
        </w:rPr>
        <w:t xml:space="preserve"> необходимых мероприятий по выбору поставщиков/подрядчиков/исполнителей заказов на поставку товаров/работ/услуг.</w:t>
      </w:r>
      <w:r w:rsidR="00EE6B6F" w:rsidRPr="00FB0C03">
        <w:rPr>
          <w:rFonts w:ascii="Times New Roman" w:eastAsia="༏༏༏༏༏༏༏༏༏༏༏༏༏༏༏༏༏༏༏༏༏༏༏༏༏༏༏༏༏༏༏" w:hAnsi="Times New Roman" w:cs="Times New Roman"/>
          <w:sz w:val="26"/>
          <w:szCs w:val="26"/>
        </w:rPr>
        <w:t xml:space="preserve">  </w:t>
      </w:r>
    </w:p>
    <w:p w:rsidR="006749F0" w:rsidRPr="00FB0C03" w:rsidRDefault="00DA28D2" w:rsidP="00FB0C03">
      <w:pPr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1" w:name="_Toc318708111"/>
      <w:bookmarkStart w:id="2" w:name="_Toc318708598"/>
      <w:bookmarkStart w:id="3" w:name="_Toc410223412"/>
      <w:bookmarkStart w:id="4" w:name="_Toc410223490"/>
      <w:bookmarkStart w:id="5" w:name="_Toc410316032"/>
      <w:bookmarkStart w:id="6" w:name="_Toc73455852"/>
      <w:bookmarkStart w:id="7" w:name="_Toc5897210"/>
      <w:r w:rsidRPr="00FB0C03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FB0C03" w:rsidRPr="00FB0C03">
        <w:rPr>
          <w:rFonts w:ascii="Times New Roman" w:hAnsi="Times New Roman" w:cs="Times New Roman"/>
          <w:b/>
          <w:sz w:val="26"/>
          <w:szCs w:val="26"/>
        </w:rPr>
        <w:t>Цель</w:t>
      </w:r>
      <w:r w:rsidR="00C32798" w:rsidRPr="00FB0C03">
        <w:rPr>
          <w:rFonts w:ascii="Times New Roman" w:hAnsi="Times New Roman" w:cs="Times New Roman"/>
          <w:b/>
          <w:sz w:val="26"/>
          <w:szCs w:val="26"/>
        </w:rPr>
        <w:t xml:space="preserve"> и принципы</w:t>
      </w:r>
      <w:bookmarkEnd w:id="1"/>
      <w:bookmarkEnd w:id="2"/>
      <w:bookmarkEnd w:id="3"/>
      <w:bookmarkEnd w:id="4"/>
      <w:bookmarkEnd w:id="5"/>
      <w:bookmarkEnd w:id="6"/>
      <w:bookmarkEnd w:id="7"/>
    </w:p>
    <w:p w:rsidR="00FB0C03" w:rsidRPr="00FB0C03" w:rsidRDefault="00FB0C03" w:rsidP="00FB0C03">
      <w:pPr>
        <w:spacing w:before="240"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611216" w:rsidRPr="00FB0C03" w:rsidRDefault="00FB0C03" w:rsidP="00FB0C0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sz w:val="26"/>
          <w:szCs w:val="26"/>
        </w:rPr>
        <w:tab/>
      </w:r>
      <w:r w:rsidRPr="00FB0C03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2D47BB" w:rsidRPr="00FB0C03">
        <w:rPr>
          <w:rFonts w:ascii="Times New Roman" w:hAnsi="Times New Roman" w:cs="Times New Roman"/>
          <w:sz w:val="26"/>
          <w:szCs w:val="26"/>
        </w:rPr>
        <w:t>Настоящее Положение направлено</w:t>
      </w:r>
      <w:r w:rsidR="00611216" w:rsidRPr="00FB0C03">
        <w:rPr>
          <w:rFonts w:ascii="Times New Roman" w:hAnsi="Times New Roman" w:cs="Times New Roman"/>
          <w:sz w:val="26"/>
          <w:szCs w:val="26"/>
        </w:rPr>
        <w:t xml:space="preserve"> на достижение</w:t>
      </w:r>
      <w:r w:rsidRPr="00FB0C03">
        <w:rPr>
          <w:rFonts w:ascii="Times New Roman" w:hAnsi="Times New Roman" w:cs="Times New Roman"/>
          <w:sz w:val="26"/>
          <w:szCs w:val="26"/>
        </w:rPr>
        <w:t xml:space="preserve"> целей, обеспечивающих</w:t>
      </w:r>
      <w:r w:rsidR="00C32798" w:rsidRPr="00FB0C03">
        <w:rPr>
          <w:rFonts w:ascii="Times New Roman" w:hAnsi="Times New Roman" w:cs="Times New Roman"/>
          <w:sz w:val="26"/>
          <w:szCs w:val="26"/>
        </w:rPr>
        <w:t xml:space="preserve"> максимальную</w:t>
      </w:r>
      <w:r w:rsidR="00113081" w:rsidRPr="00FB0C03">
        <w:rPr>
          <w:rFonts w:ascii="Times New Roman" w:hAnsi="Times New Roman" w:cs="Times New Roman"/>
          <w:sz w:val="26"/>
          <w:szCs w:val="26"/>
        </w:rPr>
        <w:t xml:space="preserve"> экономичность и </w:t>
      </w:r>
      <w:r w:rsidR="00C32798" w:rsidRPr="00FB0C03">
        <w:rPr>
          <w:rFonts w:ascii="Times New Roman" w:hAnsi="Times New Roman" w:cs="Times New Roman"/>
          <w:sz w:val="26"/>
          <w:szCs w:val="26"/>
        </w:rPr>
        <w:t>эффективность</w:t>
      </w:r>
      <w:r w:rsidR="00611216" w:rsidRPr="00FB0C03">
        <w:rPr>
          <w:rFonts w:ascii="Times New Roman" w:hAnsi="Times New Roman" w:cs="Times New Roman"/>
          <w:sz w:val="26"/>
          <w:szCs w:val="26"/>
        </w:rPr>
        <w:t xml:space="preserve"> закупок.</w:t>
      </w:r>
      <w:r w:rsidR="00113081" w:rsidRPr="00FB0C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2798" w:rsidRPr="00FB0C03" w:rsidRDefault="00FB0C03" w:rsidP="00FB0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_Toc394360037"/>
      <w:bookmarkStart w:id="9" w:name="_Toc394360531"/>
      <w:bookmarkStart w:id="10" w:name="_Toc409421922"/>
      <w:r w:rsidRPr="00FB0C03">
        <w:rPr>
          <w:rFonts w:ascii="Times New Roman" w:hAnsi="Times New Roman" w:cs="Times New Roman"/>
          <w:sz w:val="26"/>
          <w:szCs w:val="26"/>
        </w:rPr>
        <w:t xml:space="preserve">3. </w:t>
      </w:r>
      <w:r w:rsidR="00C32798" w:rsidRPr="00FB0C03">
        <w:rPr>
          <w:rFonts w:ascii="Times New Roman" w:hAnsi="Times New Roman" w:cs="Times New Roman"/>
          <w:sz w:val="26"/>
          <w:szCs w:val="26"/>
        </w:rPr>
        <w:t>Осу</w:t>
      </w:r>
      <w:r w:rsidR="002B1A75" w:rsidRPr="00FB0C03">
        <w:rPr>
          <w:rFonts w:ascii="Times New Roman" w:hAnsi="Times New Roman" w:cs="Times New Roman"/>
          <w:sz w:val="26"/>
          <w:szCs w:val="26"/>
        </w:rPr>
        <w:t xml:space="preserve">ществление закупок Заказчиком </w:t>
      </w:r>
      <w:r w:rsidR="00C32798" w:rsidRPr="00FB0C03">
        <w:rPr>
          <w:rFonts w:ascii="Times New Roman" w:hAnsi="Times New Roman" w:cs="Times New Roman"/>
          <w:sz w:val="26"/>
          <w:szCs w:val="26"/>
        </w:rPr>
        <w:t>основывается на следующих принципах:</w:t>
      </w:r>
    </w:p>
    <w:p w:rsidR="006C1449" w:rsidRPr="00FB0C03" w:rsidRDefault="004D1BB8" w:rsidP="00FB0C0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sz w:val="26"/>
          <w:szCs w:val="26"/>
        </w:rPr>
        <w:tab/>
      </w:r>
      <w:r w:rsidR="00FB0C03" w:rsidRPr="00FB0C03">
        <w:rPr>
          <w:rFonts w:ascii="Times New Roman" w:hAnsi="Times New Roman" w:cs="Times New Roman"/>
          <w:sz w:val="26"/>
          <w:szCs w:val="26"/>
        </w:rPr>
        <w:tab/>
        <w:t>- расширение</w:t>
      </w:r>
      <w:r w:rsidR="006C1449" w:rsidRPr="00FB0C03">
        <w:rPr>
          <w:rFonts w:ascii="Times New Roman" w:hAnsi="Times New Roman" w:cs="Times New Roman"/>
          <w:sz w:val="26"/>
          <w:szCs w:val="26"/>
        </w:rPr>
        <w:t xml:space="preserve"> конкуренции, справедливого, равного и беспристрастного отношения к поставщикам в процессе отбора;</w:t>
      </w:r>
    </w:p>
    <w:p w:rsidR="00BA5197" w:rsidRPr="00FB0C03" w:rsidRDefault="004D1BB8" w:rsidP="00FB0C0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sz w:val="26"/>
          <w:szCs w:val="26"/>
        </w:rPr>
        <w:tab/>
      </w:r>
      <w:r w:rsidR="00FB0C03" w:rsidRPr="00FB0C03">
        <w:rPr>
          <w:rFonts w:ascii="Times New Roman" w:hAnsi="Times New Roman" w:cs="Times New Roman"/>
          <w:sz w:val="26"/>
          <w:szCs w:val="26"/>
        </w:rPr>
        <w:tab/>
        <w:t>-   публичность и прозрачность</w:t>
      </w:r>
      <w:r w:rsidR="006C1449" w:rsidRPr="00FB0C03">
        <w:rPr>
          <w:rFonts w:ascii="Times New Roman" w:hAnsi="Times New Roman" w:cs="Times New Roman"/>
          <w:sz w:val="26"/>
          <w:szCs w:val="26"/>
        </w:rPr>
        <w:t xml:space="preserve"> заключенных договоров</w:t>
      </w:r>
      <w:bookmarkStart w:id="11" w:name="_Toc394360040"/>
      <w:bookmarkStart w:id="12" w:name="_Toc394360534"/>
      <w:bookmarkStart w:id="13" w:name="_Toc409421925"/>
      <w:bookmarkEnd w:id="8"/>
      <w:bookmarkEnd w:id="9"/>
      <w:bookmarkEnd w:id="10"/>
      <w:r w:rsidR="00FB0C03" w:rsidRPr="00FB0C03">
        <w:rPr>
          <w:rFonts w:ascii="Times New Roman" w:hAnsi="Times New Roman" w:cs="Times New Roman"/>
          <w:sz w:val="26"/>
          <w:szCs w:val="26"/>
        </w:rPr>
        <w:t>.</w:t>
      </w:r>
    </w:p>
    <w:p w:rsidR="003018C0" w:rsidRPr="00FB0C03" w:rsidRDefault="00BA5197" w:rsidP="00FB0C0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sz w:val="26"/>
          <w:szCs w:val="26"/>
        </w:rPr>
        <w:tab/>
      </w:r>
      <w:bookmarkEnd w:id="11"/>
      <w:bookmarkEnd w:id="12"/>
      <w:bookmarkEnd w:id="13"/>
      <w:r w:rsidRPr="00FB0C0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3018C0" w:rsidRPr="00FB0C03" w:rsidRDefault="00FB0C03" w:rsidP="00FB0C0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FA5EB8" w:rsidRPr="00FB0C03">
        <w:rPr>
          <w:rFonts w:ascii="Times New Roman" w:hAnsi="Times New Roman" w:cs="Times New Roman"/>
          <w:b/>
          <w:sz w:val="26"/>
          <w:szCs w:val="26"/>
        </w:rPr>
        <w:t>Термины и определения</w:t>
      </w:r>
    </w:p>
    <w:p w:rsidR="00113081" w:rsidRPr="00FB0C03" w:rsidRDefault="00113081" w:rsidP="00FB0C03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617B6" w:rsidRPr="00FB0C03" w:rsidRDefault="007617B6" w:rsidP="00FB0C0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0C03">
        <w:rPr>
          <w:rFonts w:ascii="Times New Roman" w:hAnsi="Times New Roman" w:cs="Times New Roman"/>
          <w:color w:val="000000" w:themeColor="text1"/>
          <w:sz w:val="26"/>
          <w:szCs w:val="26"/>
        </w:rPr>
        <w:t>В настоящем Положении используются следующие основные понятия:</w:t>
      </w:r>
    </w:p>
    <w:p w:rsidR="0026505D" w:rsidRPr="00FB0C03" w:rsidRDefault="00FA5EB8" w:rsidP="003E2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b/>
          <w:sz w:val="26"/>
          <w:szCs w:val="26"/>
        </w:rPr>
        <w:t xml:space="preserve">анализ </w:t>
      </w:r>
      <w:r w:rsidR="007617B6" w:rsidRPr="00FB0C03">
        <w:rPr>
          <w:rFonts w:ascii="Times New Roman" w:hAnsi="Times New Roman" w:cs="Times New Roman"/>
          <w:b/>
          <w:sz w:val="26"/>
          <w:szCs w:val="26"/>
        </w:rPr>
        <w:t>рынка</w:t>
      </w:r>
      <w:r w:rsidR="00074937" w:rsidRPr="00FB0C03">
        <w:rPr>
          <w:rFonts w:ascii="Times New Roman" w:hAnsi="Times New Roman" w:cs="Times New Roman"/>
          <w:sz w:val="26"/>
          <w:szCs w:val="26"/>
        </w:rPr>
        <w:t xml:space="preserve"> - </w:t>
      </w:r>
      <w:r w:rsidRPr="00FB0C03">
        <w:rPr>
          <w:rFonts w:ascii="Times New Roman" w:hAnsi="Times New Roman" w:cs="Times New Roman"/>
          <w:sz w:val="26"/>
          <w:szCs w:val="26"/>
        </w:rPr>
        <w:t>исследование заказчиком рынка товаров, работ, услуг всеми доступными средствами (</w:t>
      </w:r>
      <w:r w:rsidR="0026505D" w:rsidRPr="00FB0C03">
        <w:rPr>
          <w:rFonts w:ascii="Times New Roman" w:hAnsi="Times New Roman" w:cs="Times New Roman"/>
          <w:sz w:val="26"/>
          <w:szCs w:val="26"/>
        </w:rPr>
        <w:t xml:space="preserve">интернет сайты, специализированные </w:t>
      </w:r>
      <w:proofErr w:type="spellStart"/>
      <w:r w:rsidR="0026505D" w:rsidRPr="00FB0C03">
        <w:rPr>
          <w:rFonts w:ascii="Times New Roman" w:hAnsi="Times New Roman" w:cs="Times New Roman"/>
          <w:sz w:val="26"/>
          <w:szCs w:val="26"/>
        </w:rPr>
        <w:t>маркет-плейсы</w:t>
      </w:r>
      <w:proofErr w:type="spellEnd"/>
      <w:r w:rsidR="0026505D" w:rsidRPr="00FB0C03">
        <w:rPr>
          <w:rFonts w:ascii="Times New Roman" w:hAnsi="Times New Roman" w:cs="Times New Roman"/>
          <w:sz w:val="26"/>
          <w:szCs w:val="26"/>
        </w:rPr>
        <w:t xml:space="preserve">, оферта, ранее заключенные договоры, коммерческие предложения и </w:t>
      </w:r>
      <w:proofErr w:type="spellStart"/>
      <w:r w:rsidR="0026505D" w:rsidRPr="00FB0C03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="0026505D" w:rsidRPr="00FB0C03">
        <w:rPr>
          <w:rFonts w:ascii="Times New Roman" w:hAnsi="Times New Roman" w:cs="Times New Roman"/>
          <w:sz w:val="26"/>
          <w:szCs w:val="26"/>
        </w:rPr>
        <w:t>.п</w:t>
      </w:r>
      <w:proofErr w:type="spellEnd"/>
      <w:proofErr w:type="gramEnd"/>
      <w:r w:rsidRPr="00FB0C03">
        <w:rPr>
          <w:rFonts w:ascii="Times New Roman" w:hAnsi="Times New Roman" w:cs="Times New Roman"/>
          <w:sz w:val="26"/>
          <w:szCs w:val="26"/>
        </w:rPr>
        <w:t xml:space="preserve">), результаты которого используются для обеспечения </w:t>
      </w:r>
      <w:r w:rsidR="007617B6" w:rsidRPr="00FB0C03">
        <w:rPr>
          <w:rFonts w:ascii="Times New Roman" w:hAnsi="Times New Roman" w:cs="Times New Roman"/>
          <w:sz w:val="26"/>
          <w:szCs w:val="26"/>
        </w:rPr>
        <w:t>эффективности и</w:t>
      </w:r>
      <w:r w:rsidRPr="00FB0C03">
        <w:rPr>
          <w:rFonts w:ascii="Times New Roman" w:hAnsi="Times New Roman" w:cs="Times New Roman"/>
          <w:sz w:val="26"/>
          <w:szCs w:val="26"/>
        </w:rPr>
        <w:t xml:space="preserve"> качества закупок;     </w:t>
      </w:r>
    </w:p>
    <w:p w:rsidR="00FA5EB8" w:rsidRPr="00FB0C03" w:rsidRDefault="00FA5EB8" w:rsidP="00EF1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b/>
          <w:sz w:val="26"/>
          <w:szCs w:val="26"/>
        </w:rPr>
        <w:t xml:space="preserve">план закупок - </w:t>
      </w:r>
      <w:r w:rsidRPr="00FB0C03">
        <w:rPr>
          <w:rFonts w:ascii="Times New Roman" w:hAnsi="Times New Roman" w:cs="Times New Roman"/>
          <w:sz w:val="26"/>
          <w:szCs w:val="26"/>
        </w:rPr>
        <w:t>документ, содержащий сведения о планируемых заказчиком закупках товаров, работ и услуг на период от 1 года до 5 лет;</w:t>
      </w:r>
    </w:p>
    <w:p w:rsidR="00585D4C" w:rsidRPr="00FB0C03" w:rsidRDefault="00074937" w:rsidP="003E2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b/>
          <w:sz w:val="26"/>
          <w:szCs w:val="26"/>
        </w:rPr>
        <w:t xml:space="preserve">заказчик – </w:t>
      </w:r>
      <w:r w:rsidRPr="00FB0C03">
        <w:rPr>
          <w:rFonts w:ascii="Times New Roman" w:hAnsi="Times New Roman" w:cs="Times New Roman"/>
          <w:sz w:val="26"/>
          <w:szCs w:val="26"/>
        </w:rPr>
        <w:t xml:space="preserve">Государственное предприятие </w:t>
      </w:r>
      <w:r w:rsidR="00275716" w:rsidRPr="00FB0C0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75716" w:rsidRPr="00FB0C03">
        <w:rPr>
          <w:rFonts w:ascii="Times New Roman" w:hAnsi="Times New Roman" w:cs="Times New Roman"/>
          <w:sz w:val="26"/>
          <w:szCs w:val="26"/>
        </w:rPr>
        <w:t>Инфоком</w:t>
      </w:r>
      <w:proofErr w:type="spellEnd"/>
      <w:r w:rsidR="00275716" w:rsidRPr="00FB0C03">
        <w:rPr>
          <w:rFonts w:ascii="Times New Roman" w:hAnsi="Times New Roman" w:cs="Times New Roman"/>
          <w:sz w:val="26"/>
          <w:szCs w:val="26"/>
        </w:rPr>
        <w:t>» при Министерстве цифрового развития</w:t>
      </w:r>
      <w:r w:rsidR="008B23D0" w:rsidRPr="00FB0C03">
        <w:rPr>
          <w:rFonts w:ascii="Times New Roman" w:hAnsi="Times New Roman" w:cs="Times New Roman"/>
          <w:sz w:val="26"/>
          <w:szCs w:val="26"/>
        </w:rPr>
        <w:t xml:space="preserve"> Кыргызской Республики</w:t>
      </w:r>
      <w:r w:rsidR="00FA5EB8" w:rsidRPr="00FB0C03">
        <w:rPr>
          <w:rFonts w:ascii="Times New Roman" w:hAnsi="Times New Roman" w:cs="Times New Roman"/>
          <w:sz w:val="26"/>
          <w:szCs w:val="26"/>
        </w:rPr>
        <w:t>;</w:t>
      </w:r>
    </w:p>
    <w:p w:rsidR="00FA5EB8" w:rsidRPr="00FB0C03" w:rsidRDefault="00585D4C" w:rsidP="003E2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b/>
          <w:sz w:val="26"/>
          <w:szCs w:val="26"/>
        </w:rPr>
        <w:t>отдел закупок</w:t>
      </w:r>
      <w:r w:rsidRPr="00FB0C03">
        <w:rPr>
          <w:rFonts w:ascii="Times New Roman" w:hAnsi="Times New Roman" w:cs="Times New Roman"/>
          <w:sz w:val="26"/>
          <w:szCs w:val="26"/>
        </w:rPr>
        <w:t xml:space="preserve"> – </w:t>
      </w:r>
      <w:r w:rsidR="002B1A75" w:rsidRPr="00FB0C03">
        <w:rPr>
          <w:rFonts w:ascii="Times New Roman" w:hAnsi="Times New Roman" w:cs="Times New Roman"/>
          <w:sz w:val="26"/>
          <w:szCs w:val="26"/>
        </w:rPr>
        <w:t>структурное подразделение Заказчика, осуществляющее функции по организации закупок</w:t>
      </w:r>
      <w:r w:rsidR="00D04174" w:rsidRPr="00FB0C03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Положением, Типовым порядком и положением данного структурного подразделения</w:t>
      </w:r>
      <w:r w:rsidR="002D5A5E" w:rsidRPr="00FB0C03">
        <w:rPr>
          <w:rFonts w:ascii="Times New Roman" w:hAnsi="Times New Roman" w:cs="Times New Roman"/>
          <w:sz w:val="26"/>
          <w:szCs w:val="26"/>
        </w:rPr>
        <w:t xml:space="preserve">; </w:t>
      </w:r>
      <w:r w:rsidRPr="00FB0C03">
        <w:rPr>
          <w:rFonts w:ascii="Times New Roman" w:hAnsi="Times New Roman" w:cs="Times New Roman"/>
          <w:sz w:val="26"/>
          <w:szCs w:val="26"/>
        </w:rPr>
        <w:t xml:space="preserve"> </w:t>
      </w:r>
      <w:r w:rsidR="00FA5EB8" w:rsidRPr="00FB0C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51AD" w:rsidRPr="00FB0C03" w:rsidRDefault="00FA5EB8" w:rsidP="003E2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b/>
          <w:sz w:val="26"/>
          <w:szCs w:val="26"/>
        </w:rPr>
        <w:t xml:space="preserve">закупка </w:t>
      </w:r>
      <w:r w:rsidRPr="00FB0C03">
        <w:rPr>
          <w:rFonts w:ascii="Times New Roman" w:hAnsi="Times New Roman" w:cs="Times New Roman"/>
          <w:sz w:val="26"/>
          <w:szCs w:val="26"/>
        </w:rPr>
        <w:t xml:space="preserve">- приобретение заказчиком товаров, работ, услуг, необходимых для </w:t>
      </w:r>
      <w:r w:rsidR="00275716" w:rsidRPr="00FB0C03">
        <w:rPr>
          <w:rFonts w:ascii="Times New Roman" w:hAnsi="Times New Roman" w:cs="Times New Roman"/>
          <w:sz w:val="26"/>
          <w:szCs w:val="26"/>
        </w:rPr>
        <w:t>обеспечения его</w:t>
      </w:r>
      <w:r w:rsidRPr="00FB0C03">
        <w:rPr>
          <w:rFonts w:ascii="Times New Roman" w:hAnsi="Times New Roman" w:cs="Times New Roman"/>
          <w:sz w:val="26"/>
          <w:szCs w:val="26"/>
        </w:rPr>
        <w:t xml:space="preserve"> производственной деятельности и нормального функционирования, за исключением:</w:t>
      </w:r>
    </w:p>
    <w:p w:rsidR="007617B6" w:rsidRPr="00FB0C03" w:rsidRDefault="003E2701" w:rsidP="003E270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A051AD" w:rsidRPr="00FB0C03">
        <w:rPr>
          <w:rFonts w:ascii="Times New Roman" w:hAnsi="Times New Roman" w:cs="Times New Roman"/>
          <w:sz w:val="26"/>
          <w:szCs w:val="26"/>
        </w:rPr>
        <w:t>оплаты сборов, пошлин, платежей, членских взносов, в том числе связанных с разрешением споров в судах, и платных государственных, муниципальных услуг;</w:t>
      </w:r>
    </w:p>
    <w:p w:rsidR="007617B6" w:rsidRPr="00FB0C03" w:rsidRDefault="003E2701" w:rsidP="003E270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A051AD" w:rsidRPr="00FB0C03">
        <w:rPr>
          <w:rFonts w:ascii="Times New Roman" w:hAnsi="Times New Roman" w:cs="Times New Roman"/>
          <w:sz w:val="26"/>
          <w:szCs w:val="26"/>
        </w:rPr>
        <w:t>приобретения электрической, тепловой энергии и природного газа на внутреннем и межгосударственном рынках, а также коммунальных услуг;</w:t>
      </w:r>
    </w:p>
    <w:p w:rsidR="003E2701" w:rsidRDefault="003E2701" w:rsidP="003E270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A051AD" w:rsidRPr="00FB0C03">
        <w:rPr>
          <w:rFonts w:ascii="Times New Roman" w:hAnsi="Times New Roman" w:cs="Times New Roman"/>
          <w:sz w:val="26"/>
          <w:szCs w:val="26"/>
        </w:rPr>
        <w:t>приобретения услуг, осуществляемых физическими или юридическими лицами, не являющимися субъектами предпринимательской деятельности, в том числе услуг частных нотариусов, частных адвокатов, брокеров, экспертизы товаров, выдачи сертификатов происхождения товаров, и т.д.;</w:t>
      </w:r>
    </w:p>
    <w:p w:rsidR="007617B6" w:rsidRPr="00FB0C03" w:rsidRDefault="003E2701" w:rsidP="003E270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A051AD" w:rsidRPr="00FB0C03">
        <w:rPr>
          <w:rFonts w:ascii="Times New Roman" w:hAnsi="Times New Roman" w:cs="Times New Roman"/>
          <w:sz w:val="26"/>
          <w:szCs w:val="26"/>
        </w:rPr>
        <w:t>возмещения командировочных и сопутствующих им расходов, представительских расходов;</w:t>
      </w:r>
    </w:p>
    <w:p w:rsidR="003E2701" w:rsidRDefault="003E2701" w:rsidP="003E270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A051AD" w:rsidRPr="00FB0C03">
        <w:rPr>
          <w:rFonts w:ascii="Times New Roman" w:hAnsi="Times New Roman" w:cs="Times New Roman"/>
          <w:sz w:val="26"/>
          <w:szCs w:val="26"/>
        </w:rPr>
        <w:t xml:space="preserve">приобретения временного права владения и/или пользования имуществом (аренда в </w:t>
      </w:r>
      <w:r w:rsidR="007617B6" w:rsidRPr="00FB0C03">
        <w:rPr>
          <w:rFonts w:ascii="Times New Roman" w:hAnsi="Times New Roman" w:cs="Times New Roman"/>
          <w:sz w:val="26"/>
          <w:szCs w:val="26"/>
        </w:rPr>
        <w:t>отношении любого имущества),</w:t>
      </w:r>
    </w:p>
    <w:p w:rsidR="00A051AD" w:rsidRPr="00FB0C03" w:rsidRDefault="003E2701" w:rsidP="003E270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A051AD" w:rsidRPr="00FB0C03">
        <w:rPr>
          <w:rFonts w:ascii="Times New Roman" w:hAnsi="Times New Roman" w:cs="Times New Roman"/>
          <w:sz w:val="26"/>
          <w:szCs w:val="26"/>
        </w:rPr>
        <w:t>банковских услуг;</w:t>
      </w:r>
    </w:p>
    <w:p w:rsidR="005D6101" w:rsidRPr="00FB0C03" w:rsidRDefault="003E2701" w:rsidP="00FB0C0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B2B2B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2B2B2B"/>
          <w:sz w:val="26"/>
          <w:szCs w:val="26"/>
          <w:shd w:val="clear" w:color="auto" w:fill="FFFFFF"/>
        </w:rPr>
        <w:tab/>
      </w:r>
      <w:r w:rsidR="005D6101" w:rsidRPr="00FB0C03">
        <w:rPr>
          <w:rFonts w:ascii="Times New Roman" w:hAnsi="Times New Roman" w:cs="Times New Roman"/>
          <w:b/>
          <w:bCs/>
          <w:color w:val="2B2B2B"/>
          <w:sz w:val="26"/>
          <w:szCs w:val="26"/>
          <w:shd w:val="clear" w:color="auto" w:fill="FFFFFF"/>
        </w:rPr>
        <w:t>лот</w:t>
      </w:r>
      <w:r w:rsidR="005D6101" w:rsidRPr="00FB0C03"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  <w:t> - неделимый предмет закупок, выступающий отдельным предметом конкурса, оценка которого должна производиться независимо от других лотов;</w:t>
      </w:r>
    </w:p>
    <w:p w:rsidR="00FA5EB8" w:rsidRPr="00FB0C03" w:rsidRDefault="00FA5EB8" w:rsidP="003E2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b/>
          <w:sz w:val="26"/>
          <w:szCs w:val="26"/>
        </w:rPr>
        <w:t>конкурсная комиссия</w:t>
      </w:r>
      <w:r w:rsidRPr="00FB0C03">
        <w:rPr>
          <w:rFonts w:ascii="Times New Roman" w:hAnsi="Times New Roman" w:cs="Times New Roman"/>
          <w:sz w:val="26"/>
          <w:szCs w:val="26"/>
        </w:rPr>
        <w:t xml:space="preserve"> - комиссия из числа сотрудников заказчика, созданная для проведения конкурса по закупке товаров, работ и услуг;</w:t>
      </w:r>
    </w:p>
    <w:p w:rsidR="00FA5EB8" w:rsidRPr="00FB0C03" w:rsidRDefault="00FA5EB8" w:rsidP="003E2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b/>
          <w:sz w:val="26"/>
          <w:szCs w:val="26"/>
        </w:rPr>
        <w:t>конкурсная заявка</w:t>
      </w:r>
      <w:r w:rsidR="008011F5" w:rsidRPr="00FB0C03">
        <w:rPr>
          <w:rFonts w:ascii="Times New Roman" w:hAnsi="Times New Roman" w:cs="Times New Roman"/>
          <w:sz w:val="26"/>
          <w:szCs w:val="26"/>
        </w:rPr>
        <w:t xml:space="preserve"> - </w:t>
      </w:r>
      <w:r w:rsidRPr="00FB0C03">
        <w:rPr>
          <w:rFonts w:ascii="Times New Roman" w:hAnsi="Times New Roman" w:cs="Times New Roman"/>
          <w:sz w:val="26"/>
          <w:szCs w:val="26"/>
        </w:rPr>
        <w:t>предложение, поданное поставщиком на участие в конкурсе согласно требованиям конкурсной документации;</w:t>
      </w:r>
    </w:p>
    <w:p w:rsidR="00FA5EB8" w:rsidRPr="00FB0C03" w:rsidRDefault="00FA5EB8" w:rsidP="003E2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b/>
          <w:sz w:val="26"/>
          <w:szCs w:val="26"/>
        </w:rPr>
        <w:t>поставщик</w:t>
      </w:r>
      <w:r w:rsidRPr="00FB0C03">
        <w:rPr>
          <w:rFonts w:ascii="Times New Roman" w:hAnsi="Times New Roman" w:cs="Times New Roman"/>
          <w:sz w:val="26"/>
          <w:szCs w:val="26"/>
        </w:rPr>
        <w:t xml:space="preserve"> -  юридическое или физическое лицо, участвующее в процедурах закупок по поставке товаров, работ и услуг;</w:t>
      </w:r>
    </w:p>
    <w:p w:rsidR="00C652B1" w:rsidRPr="00FB0C03" w:rsidRDefault="00FA5EB8" w:rsidP="003E2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0C03">
        <w:rPr>
          <w:rFonts w:ascii="Times New Roman" w:hAnsi="Times New Roman" w:cs="Times New Roman"/>
          <w:b/>
          <w:sz w:val="26"/>
          <w:szCs w:val="26"/>
        </w:rPr>
        <w:t>система</w:t>
      </w:r>
      <w:r w:rsidR="008B23D0" w:rsidRPr="00FB0C03">
        <w:rPr>
          <w:rFonts w:ascii="Times New Roman" w:hAnsi="Times New Roman" w:cs="Times New Roman"/>
          <w:sz w:val="26"/>
          <w:szCs w:val="26"/>
        </w:rPr>
        <w:t xml:space="preserve"> - </w:t>
      </w:r>
      <w:r w:rsidR="0067626B" w:rsidRPr="00FB0C03">
        <w:rPr>
          <w:rFonts w:ascii="Times New Roman" w:hAnsi="Times New Roman" w:cs="Times New Roman"/>
          <w:sz w:val="26"/>
          <w:szCs w:val="26"/>
        </w:rPr>
        <w:t>информационная система для проведения электронных закупок и (или) раскрытия информации по закупкам в зависимости от до</w:t>
      </w:r>
      <w:r w:rsidR="00107E40" w:rsidRPr="00FB0C03">
        <w:rPr>
          <w:rFonts w:ascii="Times New Roman" w:hAnsi="Times New Roman" w:cs="Times New Roman"/>
          <w:sz w:val="26"/>
          <w:szCs w:val="26"/>
        </w:rPr>
        <w:t xml:space="preserve">ступности к таковой для </w:t>
      </w:r>
      <w:r w:rsidR="00D04174" w:rsidRPr="00FB0C03">
        <w:rPr>
          <w:rFonts w:ascii="Times New Roman" w:hAnsi="Times New Roman" w:cs="Times New Roman"/>
          <w:sz w:val="26"/>
          <w:szCs w:val="26"/>
        </w:rPr>
        <w:t>Заказчика: официальный веб-сайт Заказчика</w:t>
      </w:r>
      <w:r w:rsidR="0067626B" w:rsidRPr="00FB0C03">
        <w:rPr>
          <w:rFonts w:ascii="Times New Roman" w:hAnsi="Times New Roman" w:cs="Times New Roman"/>
          <w:sz w:val="26"/>
          <w:szCs w:val="26"/>
        </w:rPr>
        <w:t>, специализированные информацион</w:t>
      </w:r>
      <w:r w:rsidR="00946456" w:rsidRPr="00FB0C03">
        <w:rPr>
          <w:rFonts w:ascii="Times New Roman" w:hAnsi="Times New Roman" w:cs="Times New Roman"/>
          <w:sz w:val="26"/>
          <w:szCs w:val="26"/>
        </w:rPr>
        <w:t>ные сайты</w:t>
      </w:r>
      <w:r w:rsidR="0067626B" w:rsidRPr="00FB0C03">
        <w:rPr>
          <w:rFonts w:ascii="Times New Roman" w:hAnsi="Times New Roman" w:cs="Times New Roman"/>
          <w:sz w:val="26"/>
          <w:szCs w:val="26"/>
        </w:rPr>
        <w:t xml:space="preserve"> для публика</w:t>
      </w:r>
      <w:r w:rsidR="006C1449" w:rsidRPr="00FB0C03">
        <w:rPr>
          <w:rFonts w:ascii="Times New Roman" w:hAnsi="Times New Roman" w:cs="Times New Roman"/>
          <w:sz w:val="26"/>
          <w:szCs w:val="26"/>
        </w:rPr>
        <w:t>ции и (или) проведения закупок</w:t>
      </w:r>
      <w:r w:rsidR="0067626B" w:rsidRPr="00FB0C0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E2701" w:rsidRDefault="00FA5EB8" w:rsidP="003E2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b/>
          <w:sz w:val="26"/>
          <w:szCs w:val="26"/>
        </w:rPr>
        <w:t>эффективность закупки</w:t>
      </w:r>
      <w:r w:rsidR="003018C0" w:rsidRPr="00FB0C03">
        <w:rPr>
          <w:rFonts w:ascii="Times New Roman" w:hAnsi="Times New Roman" w:cs="Times New Roman"/>
          <w:sz w:val="26"/>
          <w:szCs w:val="26"/>
        </w:rPr>
        <w:t xml:space="preserve"> – закупка, </w:t>
      </w:r>
      <w:r w:rsidRPr="00FB0C03">
        <w:rPr>
          <w:rFonts w:ascii="Times New Roman" w:hAnsi="Times New Roman" w:cs="Times New Roman"/>
          <w:sz w:val="26"/>
          <w:szCs w:val="26"/>
        </w:rPr>
        <w:t>удовлет</w:t>
      </w:r>
      <w:r w:rsidR="003018C0" w:rsidRPr="00FB0C03">
        <w:rPr>
          <w:rFonts w:ascii="Times New Roman" w:hAnsi="Times New Roman" w:cs="Times New Roman"/>
          <w:sz w:val="26"/>
          <w:szCs w:val="26"/>
        </w:rPr>
        <w:t>воряющ</w:t>
      </w:r>
      <w:r w:rsidR="00D3576C" w:rsidRPr="00FB0C03">
        <w:rPr>
          <w:rFonts w:ascii="Times New Roman" w:hAnsi="Times New Roman" w:cs="Times New Roman"/>
          <w:sz w:val="26"/>
          <w:szCs w:val="26"/>
        </w:rPr>
        <w:t>ая потребности заказчика</w:t>
      </w:r>
      <w:r w:rsidR="00107E40" w:rsidRPr="00FB0C03">
        <w:rPr>
          <w:rFonts w:ascii="Times New Roman" w:hAnsi="Times New Roman" w:cs="Times New Roman"/>
          <w:sz w:val="26"/>
          <w:szCs w:val="26"/>
        </w:rPr>
        <w:t xml:space="preserve"> в товарах, работах, услугах необходимого качества, в необходимые сроки по оптимальной цене</w:t>
      </w:r>
      <w:r w:rsidR="00D3576C" w:rsidRPr="00FB0C03">
        <w:rPr>
          <w:rFonts w:ascii="Times New Roman" w:hAnsi="Times New Roman" w:cs="Times New Roman"/>
          <w:sz w:val="26"/>
          <w:szCs w:val="26"/>
        </w:rPr>
        <w:t>;</w:t>
      </w:r>
    </w:p>
    <w:p w:rsidR="00D3576C" w:rsidRPr="00FB0C03" w:rsidRDefault="00D3576C" w:rsidP="003E2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b/>
          <w:sz w:val="26"/>
          <w:szCs w:val="26"/>
        </w:rPr>
        <w:t>квалификационные требования</w:t>
      </w:r>
      <w:r w:rsidRPr="00FB0C03">
        <w:rPr>
          <w:rFonts w:ascii="Times New Roman" w:hAnsi="Times New Roman" w:cs="Times New Roman"/>
          <w:sz w:val="26"/>
          <w:szCs w:val="26"/>
        </w:rPr>
        <w:t xml:space="preserve"> – требования, пре</w:t>
      </w:r>
      <w:r w:rsidR="003E2701">
        <w:rPr>
          <w:rFonts w:ascii="Times New Roman" w:hAnsi="Times New Roman" w:cs="Times New Roman"/>
          <w:sz w:val="26"/>
          <w:szCs w:val="26"/>
        </w:rPr>
        <w:t xml:space="preserve">дъявляемые к </w:t>
      </w:r>
      <w:r w:rsidR="00FF46DE" w:rsidRPr="00FB0C03">
        <w:rPr>
          <w:rFonts w:ascii="Times New Roman" w:hAnsi="Times New Roman" w:cs="Times New Roman"/>
          <w:sz w:val="26"/>
          <w:szCs w:val="26"/>
        </w:rPr>
        <w:t xml:space="preserve">профессиональной и </w:t>
      </w:r>
      <w:r w:rsidRPr="00FB0C03">
        <w:rPr>
          <w:rFonts w:ascii="Times New Roman" w:hAnsi="Times New Roman" w:cs="Times New Roman"/>
          <w:sz w:val="26"/>
          <w:szCs w:val="26"/>
        </w:rPr>
        <w:t>иной</w:t>
      </w:r>
      <w:r w:rsidR="001A77D0" w:rsidRPr="00FB0C03">
        <w:rPr>
          <w:rFonts w:ascii="Times New Roman" w:hAnsi="Times New Roman" w:cs="Times New Roman"/>
          <w:sz w:val="26"/>
          <w:szCs w:val="26"/>
        </w:rPr>
        <w:t xml:space="preserve"> </w:t>
      </w:r>
      <w:r w:rsidR="00A12F27" w:rsidRPr="00FB0C03">
        <w:rPr>
          <w:rFonts w:ascii="Times New Roman" w:hAnsi="Times New Roman" w:cs="Times New Roman"/>
          <w:sz w:val="26"/>
          <w:szCs w:val="26"/>
        </w:rPr>
        <w:t>квалификации поставщика;</w:t>
      </w:r>
    </w:p>
    <w:p w:rsidR="00A12F27" w:rsidRPr="00FB0C03" w:rsidRDefault="00A12F27" w:rsidP="003E2701">
      <w:pPr>
        <w:spacing w:after="0" w:line="240" w:lineRule="auto"/>
        <w:ind w:firstLine="567"/>
        <w:jc w:val="both"/>
        <w:rPr>
          <w:rFonts w:ascii="Times New Roman" w:eastAsia="༏༏༏༏༏༏༏༏༏༏༏༏༏༏༏༏༏༏༏༏༏༏༏༏༏༏༏༏༏༏༏" w:hAnsi="Times New Roman" w:cs="Times New Roman"/>
          <w:sz w:val="26"/>
          <w:szCs w:val="26"/>
          <w:lang w:eastAsia="ru-RU"/>
        </w:rPr>
      </w:pPr>
      <w:r w:rsidRPr="00FB0C03">
        <w:rPr>
          <w:rFonts w:ascii="Times New Roman" w:eastAsia="༏༏༏༏༏༏༏༏༏༏༏༏༏༏༏༏༏༏༏༏༏༏༏༏༏༏༏༏༏༏༏" w:hAnsi="Times New Roman" w:cs="Times New Roman"/>
          <w:b/>
          <w:sz w:val="26"/>
          <w:szCs w:val="26"/>
          <w:lang w:eastAsia="ru-RU"/>
        </w:rPr>
        <w:t xml:space="preserve">критерии конкурсной документации – </w:t>
      </w:r>
      <w:r w:rsidRPr="00FB0C03">
        <w:rPr>
          <w:rFonts w:ascii="Times New Roman" w:eastAsia="༏༏༏༏༏༏༏༏༏༏༏༏༏༏༏༏༏༏༏༏༏༏༏༏༏༏༏༏༏༏༏" w:hAnsi="Times New Roman" w:cs="Times New Roman"/>
          <w:sz w:val="26"/>
          <w:szCs w:val="26"/>
          <w:lang w:eastAsia="ru-RU"/>
        </w:rPr>
        <w:t xml:space="preserve">квалификационные, технические </w:t>
      </w:r>
      <w:r w:rsidR="00107E40" w:rsidRPr="00FB0C03">
        <w:rPr>
          <w:rFonts w:ascii="Times New Roman" w:eastAsia="༏༏༏༏༏༏༏༏༏༏༏༏༏༏༏༏༏༏༏༏༏༏༏༏༏༏༏༏༏༏༏" w:hAnsi="Times New Roman" w:cs="Times New Roman"/>
          <w:sz w:val="26"/>
          <w:szCs w:val="26"/>
          <w:lang w:eastAsia="ru-RU"/>
        </w:rPr>
        <w:t xml:space="preserve">и </w:t>
      </w:r>
      <w:r w:rsidR="00DB3C08" w:rsidRPr="00FB0C03">
        <w:rPr>
          <w:rFonts w:ascii="Times New Roman" w:eastAsia="༏༏༏༏༏༏༏༏༏༏༏༏༏༏༏༏༏༏༏༏༏༏༏༏༏༏༏༏༏༏༏" w:hAnsi="Times New Roman" w:cs="Times New Roman"/>
          <w:sz w:val="26"/>
          <w:szCs w:val="26"/>
          <w:lang w:eastAsia="ru-RU"/>
        </w:rPr>
        <w:t>другие объективные требования,</w:t>
      </w:r>
      <w:r w:rsidR="00107E40" w:rsidRPr="00FB0C03">
        <w:rPr>
          <w:rFonts w:ascii="Times New Roman" w:eastAsia="༏༏༏༏༏༏༏༏༏༏༏༏༏༏༏༏༏༏༏༏༏༏༏༏༏༏༏༏༏༏༏" w:hAnsi="Times New Roman" w:cs="Times New Roman"/>
          <w:sz w:val="26"/>
          <w:szCs w:val="26"/>
          <w:lang w:eastAsia="ru-RU"/>
        </w:rPr>
        <w:t xml:space="preserve"> </w:t>
      </w:r>
      <w:r w:rsidR="00DB3C08" w:rsidRPr="00FB0C03">
        <w:rPr>
          <w:rFonts w:ascii="Times New Roman" w:eastAsia="༏༏༏༏༏༏༏༏༏༏༏༏༏༏༏༏༏༏༏༏༏༏༏༏༏༏༏༏༏༏༏" w:hAnsi="Times New Roman" w:cs="Times New Roman"/>
          <w:sz w:val="26"/>
          <w:szCs w:val="26"/>
          <w:lang w:eastAsia="ru-RU"/>
        </w:rPr>
        <w:t xml:space="preserve">и критерии </w:t>
      </w:r>
      <w:r w:rsidRPr="00FB0C03">
        <w:rPr>
          <w:rFonts w:ascii="Times New Roman" w:eastAsia="༏༏༏༏༏༏༏༏༏༏༏༏༏༏༏༏༏༏༏༏༏༏༏༏༏༏༏༏༏༏༏" w:hAnsi="Times New Roman" w:cs="Times New Roman"/>
          <w:sz w:val="26"/>
          <w:szCs w:val="26"/>
          <w:lang w:eastAsia="ru-RU"/>
        </w:rPr>
        <w:t>к поставщику и предмету закупок, установл</w:t>
      </w:r>
      <w:r w:rsidR="00107E40" w:rsidRPr="00FB0C03">
        <w:rPr>
          <w:rFonts w:ascii="Times New Roman" w:eastAsia="༏༏༏༏༏༏༏༏༏༏༏༏༏༏༏༏༏༏༏༏༏༏༏༏༏༏༏༏༏༏༏" w:hAnsi="Times New Roman" w:cs="Times New Roman"/>
          <w:sz w:val="26"/>
          <w:szCs w:val="26"/>
          <w:lang w:eastAsia="ru-RU"/>
        </w:rPr>
        <w:t xml:space="preserve">енные </w:t>
      </w:r>
      <w:proofErr w:type="gramStart"/>
      <w:r w:rsidR="00107E40" w:rsidRPr="00FB0C03">
        <w:rPr>
          <w:rFonts w:ascii="Times New Roman" w:eastAsia="༏༏༏༏༏༏༏༏༏༏༏༏༏༏༏༏༏༏༏༏༏༏༏༏༏༏༏༏༏༏༏" w:hAnsi="Times New Roman" w:cs="Times New Roman"/>
          <w:sz w:val="26"/>
          <w:szCs w:val="26"/>
          <w:lang w:eastAsia="ru-RU"/>
        </w:rPr>
        <w:t>в</w:t>
      </w:r>
      <w:proofErr w:type="gramEnd"/>
      <w:r w:rsidR="00107E40" w:rsidRPr="00FB0C03">
        <w:rPr>
          <w:rFonts w:ascii="Times New Roman" w:eastAsia="༏༏༏༏༏༏༏༏༏༏༏༏༏༏༏༏༏༏༏༏༏༏༏༏༏༏༏༏༏༏༏" w:hAnsi="Times New Roman" w:cs="Times New Roman"/>
          <w:sz w:val="26"/>
          <w:szCs w:val="26"/>
          <w:lang w:eastAsia="ru-RU"/>
        </w:rPr>
        <w:t xml:space="preserve"> конкурсной документации;</w:t>
      </w:r>
      <w:r w:rsidR="00A31507" w:rsidRPr="00FB0C03">
        <w:rPr>
          <w:rFonts w:ascii="Times New Roman" w:eastAsia="༏༏༏༏༏༏༏༏༏༏༏༏༏༏༏༏༏༏༏༏༏༏༏༏༏༏༏༏༏༏༏" w:hAnsi="Times New Roman" w:cs="Times New Roman"/>
          <w:sz w:val="26"/>
          <w:szCs w:val="26"/>
          <w:lang w:eastAsia="ru-RU"/>
        </w:rPr>
        <w:t xml:space="preserve"> </w:t>
      </w:r>
    </w:p>
    <w:p w:rsidR="00A36F52" w:rsidRPr="00FB0C03" w:rsidRDefault="007D12CB" w:rsidP="003E2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b/>
          <w:sz w:val="26"/>
          <w:szCs w:val="26"/>
        </w:rPr>
        <w:t>инициатор</w:t>
      </w:r>
      <w:r w:rsidR="004E7B8E" w:rsidRPr="00FB0C03">
        <w:rPr>
          <w:rFonts w:ascii="Times New Roman" w:hAnsi="Times New Roman" w:cs="Times New Roman"/>
          <w:b/>
          <w:sz w:val="26"/>
          <w:szCs w:val="26"/>
        </w:rPr>
        <w:t xml:space="preserve"> закупки</w:t>
      </w:r>
      <w:r w:rsidRPr="00FB0C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3BA2" w:rsidRPr="00FB0C03">
        <w:rPr>
          <w:rFonts w:ascii="Times New Roman" w:hAnsi="Times New Roman" w:cs="Times New Roman"/>
          <w:sz w:val="26"/>
          <w:szCs w:val="26"/>
        </w:rPr>
        <w:t>– подразделение</w:t>
      </w:r>
      <w:r w:rsidR="008605AC" w:rsidRPr="00FB0C03">
        <w:rPr>
          <w:rFonts w:ascii="Times New Roman" w:hAnsi="Times New Roman" w:cs="Times New Roman"/>
          <w:sz w:val="26"/>
          <w:szCs w:val="26"/>
        </w:rPr>
        <w:t xml:space="preserve"> Заказчика</w:t>
      </w:r>
      <w:r w:rsidR="00A36F52" w:rsidRPr="00FB0C03">
        <w:rPr>
          <w:rFonts w:ascii="Times New Roman" w:hAnsi="Times New Roman" w:cs="Times New Roman"/>
          <w:sz w:val="26"/>
          <w:szCs w:val="26"/>
        </w:rPr>
        <w:t xml:space="preserve">, </w:t>
      </w:r>
      <w:r w:rsidR="00163BA2" w:rsidRPr="00FB0C03">
        <w:rPr>
          <w:rFonts w:ascii="Times New Roman" w:hAnsi="Times New Roman" w:cs="Times New Roman"/>
          <w:sz w:val="26"/>
          <w:szCs w:val="26"/>
        </w:rPr>
        <w:t>инициирующий закупку</w:t>
      </w:r>
      <w:r w:rsidR="00A36F52" w:rsidRPr="00FB0C03">
        <w:rPr>
          <w:rFonts w:ascii="Times New Roman" w:hAnsi="Times New Roman" w:cs="Times New Roman"/>
          <w:sz w:val="26"/>
          <w:szCs w:val="26"/>
        </w:rPr>
        <w:t xml:space="preserve"> </w:t>
      </w:r>
      <w:r w:rsidR="001B1E4D" w:rsidRPr="00FB0C03">
        <w:rPr>
          <w:rFonts w:ascii="Times New Roman" w:hAnsi="Times New Roman" w:cs="Times New Roman"/>
          <w:sz w:val="26"/>
          <w:szCs w:val="26"/>
        </w:rPr>
        <w:t>необходимых</w:t>
      </w:r>
      <w:r w:rsidR="004E7B8E" w:rsidRPr="00FB0C03">
        <w:rPr>
          <w:rFonts w:ascii="Times New Roman" w:hAnsi="Times New Roman" w:cs="Times New Roman"/>
          <w:sz w:val="26"/>
          <w:szCs w:val="26"/>
        </w:rPr>
        <w:t xml:space="preserve"> товаров,</w:t>
      </w:r>
      <w:r w:rsidR="00003E3A" w:rsidRPr="00FB0C03">
        <w:rPr>
          <w:rFonts w:ascii="Times New Roman" w:hAnsi="Times New Roman" w:cs="Times New Roman"/>
          <w:sz w:val="26"/>
          <w:szCs w:val="26"/>
        </w:rPr>
        <w:t xml:space="preserve"> работ и услуг;</w:t>
      </w:r>
      <w:r w:rsidR="00163BA2" w:rsidRPr="00FB0C03">
        <w:rPr>
          <w:rFonts w:ascii="Times New Roman" w:hAnsi="Times New Roman" w:cs="Times New Roman"/>
          <w:sz w:val="26"/>
          <w:szCs w:val="26"/>
        </w:rPr>
        <w:t xml:space="preserve"> </w:t>
      </w:r>
      <w:r w:rsidR="00003E3A" w:rsidRPr="00FB0C03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1247FD" w:rsidRPr="00FB0C03" w:rsidRDefault="001247FD" w:rsidP="003E2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b/>
          <w:sz w:val="26"/>
          <w:szCs w:val="26"/>
        </w:rPr>
        <w:t>заявка</w:t>
      </w:r>
      <w:r w:rsidRPr="00FB0C03">
        <w:rPr>
          <w:rFonts w:ascii="Times New Roman" w:hAnsi="Times New Roman" w:cs="Times New Roman"/>
          <w:sz w:val="26"/>
          <w:szCs w:val="26"/>
        </w:rPr>
        <w:t xml:space="preserve"> – </w:t>
      </w:r>
      <w:r w:rsidR="00163BA2" w:rsidRPr="00FB0C03">
        <w:rPr>
          <w:rFonts w:ascii="Times New Roman" w:hAnsi="Times New Roman" w:cs="Times New Roman"/>
          <w:sz w:val="26"/>
          <w:szCs w:val="26"/>
        </w:rPr>
        <w:t>документ,</w:t>
      </w:r>
      <w:r w:rsidRPr="00FB0C03">
        <w:rPr>
          <w:rFonts w:ascii="Times New Roman" w:hAnsi="Times New Roman" w:cs="Times New Roman"/>
          <w:sz w:val="26"/>
          <w:szCs w:val="26"/>
        </w:rPr>
        <w:t xml:space="preserve"> предоставляемый со стороны  инициатора закупки в адрес отдела закупок с у</w:t>
      </w:r>
      <w:r w:rsidR="00163BA2" w:rsidRPr="00FB0C03">
        <w:rPr>
          <w:rFonts w:ascii="Times New Roman" w:hAnsi="Times New Roman" w:cs="Times New Roman"/>
          <w:sz w:val="26"/>
          <w:szCs w:val="26"/>
        </w:rPr>
        <w:t>казанием количества и технической спецификации закупаемого товара;</w:t>
      </w:r>
    </w:p>
    <w:p w:rsidR="00163BA2" w:rsidRPr="00FB0C03" w:rsidRDefault="00163BA2" w:rsidP="003E2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b/>
          <w:sz w:val="26"/>
          <w:szCs w:val="26"/>
        </w:rPr>
        <w:t>техническая спецификация</w:t>
      </w:r>
      <w:r w:rsidR="009C6D6B" w:rsidRPr="00FB0C03">
        <w:rPr>
          <w:rFonts w:ascii="Times New Roman" w:hAnsi="Times New Roman" w:cs="Times New Roman"/>
          <w:sz w:val="26"/>
          <w:szCs w:val="26"/>
        </w:rPr>
        <w:t xml:space="preserve"> - </w:t>
      </w:r>
      <w:r w:rsidR="009C6D6B" w:rsidRPr="00FB0C03">
        <w:rPr>
          <w:rFonts w:ascii="Times New Roman" w:hAnsi="Times New Roman" w:cs="Times New Roman"/>
          <w:sz w:val="26"/>
          <w:szCs w:val="26"/>
          <w:shd w:val="clear" w:color="auto" w:fill="FFFFFF"/>
        </w:rPr>
        <w:t>описани</w:t>
      </w:r>
      <w:r w:rsidR="00627EBB" w:rsidRPr="00FB0C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 функциональных, технических, </w:t>
      </w:r>
      <w:r w:rsidR="009C6D6B" w:rsidRPr="00FB0C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качественных </w:t>
      </w:r>
      <w:r w:rsidR="00627EBB" w:rsidRPr="00FB0C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эксплуатационных характеристик закупаемого товара;  </w:t>
      </w:r>
    </w:p>
    <w:p w:rsidR="006E22C4" w:rsidRPr="00FB0C03" w:rsidRDefault="006E22C4" w:rsidP="003E2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4" w:name="_Toc394360015"/>
      <w:bookmarkStart w:id="15" w:name="_Toc394360509"/>
      <w:bookmarkStart w:id="16" w:name="_Toc409421912"/>
      <w:r w:rsidRPr="00FB0C03">
        <w:rPr>
          <w:rFonts w:ascii="Times New Roman" w:hAnsi="Times New Roman" w:cs="Times New Roman"/>
          <w:b/>
          <w:sz w:val="26"/>
          <w:szCs w:val="26"/>
        </w:rPr>
        <w:t>победитель конкурса</w:t>
      </w:r>
      <w:r w:rsidRPr="00FB0C03">
        <w:rPr>
          <w:rFonts w:ascii="Times New Roman" w:hAnsi="Times New Roman" w:cs="Times New Roman"/>
          <w:sz w:val="26"/>
          <w:szCs w:val="26"/>
        </w:rPr>
        <w:t xml:space="preserve"> – поставщик, чья конкурсная заявка определена </w:t>
      </w:r>
      <w:r w:rsidR="00DB3C08" w:rsidRPr="00FB0C03">
        <w:rPr>
          <w:rFonts w:ascii="Times New Roman" w:hAnsi="Times New Roman" w:cs="Times New Roman"/>
          <w:sz w:val="26"/>
          <w:szCs w:val="26"/>
        </w:rPr>
        <w:t xml:space="preserve">конкурсной комиссией, </w:t>
      </w:r>
      <w:r w:rsidRPr="00FB0C03">
        <w:rPr>
          <w:rFonts w:ascii="Times New Roman" w:hAnsi="Times New Roman" w:cs="Times New Roman"/>
          <w:sz w:val="26"/>
          <w:szCs w:val="26"/>
        </w:rPr>
        <w:t>выигравшей</w:t>
      </w:r>
      <w:bookmarkEnd w:id="14"/>
      <w:bookmarkEnd w:id="15"/>
      <w:bookmarkEnd w:id="16"/>
      <w:r w:rsidR="00275716" w:rsidRPr="00FB0C03">
        <w:rPr>
          <w:rFonts w:ascii="Times New Roman" w:hAnsi="Times New Roman" w:cs="Times New Roman"/>
          <w:sz w:val="26"/>
          <w:szCs w:val="26"/>
        </w:rPr>
        <w:t>;</w:t>
      </w:r>
    </w:p>
    <w:p w:rsidR="006E22C4" w:rsidRPr="00FB0C03" w:rsidRDefault="006E22C4" w:rsidP="003E2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b/>
          <w:sz w:val="26"/>
          <w:szCs w:val="26"/>
        </w:rPr>
        <w:t>поставщик</w:t>
      </w:r>
      <w:r w:rsidRPr="00FB0C03">
        <w:rPr>
          <w:rFonts w:ascii="Times New Roman" w:hAnsi="Times New Roman" w:cs="Times New Roman"/>
          <w:sz w:val="26"/>
          <w:szCs w:val="26"/>
        </w:rPr>
        <w:t xml:space="preserve"> - юридическое или физическое лицо, участвующее в процедурах закупок по </w:t>
      </w:r>
      <w:r w:rsidR="00275716" w:rsidRPr="00FB0C03">
        <w:rPr>
          <w:rFonts w:ascii="Times New Roman" w:hAnsi="Times New Roman" w:cs="Times New Roman"/>
          <w:sz w:val="26"/>
          <w:szCs w:val="26"/>
        </w:rPr>
        <w:t>поставке товаров, работ и услуг;</w:t>
      </w:r>
    </w:p>
    <w:p w:rsidR="005D2F58" w:rsidRPr="00FB0C03" w:rsidRDefault="000F5CEC" w:rsidP="003E2701">
      <w:pPr>
        <w:spacing w:after="0" w:line="240" w:lineRule="auto"/>
        <w:ind w:firstLine="567"/>
        <w:jc w:val="both"/>
        <w:rPr>
          <w:rFonts w:ascii="Times New Roman" w:eastAsia="༏༏༏༏༏༏༏༏༏༏༏༏༏༏༏༏༏༏༏༏༏༏༏༏༏༏༏༏༏༏༏" w:hAnsi="Times New Roman" w:cs="Times New Roman"/>
          <w:sz w:val="26"/>
          <w:szCs w:val="26"/>
          <w:lang w:eastAsia="ru-RU"/>
        </w:rPr>
      </w:pPr>
      <w:r w:rsidRPr="00FB0C03">
        <w:rPr>
          <w:rFonts w:ascii="Times New Roman" w:eastAsia="༏༏༏༏༏༏༏༏༏༏༏༏༏༏༏༏༏༏༏༏༏༏༏༏༏༏༏༏༏༏༏" w:hAnsi="Times New Roman" w:cs="Times New Roman"/>
          <w:b/>
          <w:sz w:val="26"/>
          <w:szCs w:val="26"/>
          <w:lang w:eastAsia="ru-RU"/>
        </w:rPr>
        <w:t>эксперт</w:t>
      </w:r>
      <w:r w:rsidR="008011F5" w:rsidRPr="00FB0C03">
        <w:rPr>
          <w:rFonts w:ascii="Times New Roman" w:eastAsia="༏༏༏༏༏༏༏༏༏༏༏༏༏༏༏༏༏༏༏༏༏༏༏༏༏༏༏༏༏༏༏" w:hAnsi="Times New Roman" w:cs="Times New Roman"/>
          <w:sz w:val="26"/>
          <w:szCs w:val="26"/>
          <w:lang w:eastAsia="ru-RU"/>
        </w:rPr>
        <w:t xml:space="preserve"> - </w:t>
      </w:r>
      <w:r w:rsidR="00DB3C08" w:rsidRPr="00FB0C03">
        <w:rPr>
          <w:rFonts w:ascii="Times New Roman" w:eastAsia="༏༏༏༏༏༏༏༏༏༏༏༏༏༏༏༏༏༏༏༏༏༏༏༏༏༏༏༏༏༏༏" w:hAnsi="Times New Roman" w:cs="Times New Roman"/>
          <w:sz w:val="26"/>
          <w:szCs w:val="26"/>
          <w:lang w:eastAsia="ru-RU"/>
        </w:rPr>
        <w:t>лицо</w:t>
      </w:r>
      <w:r w:rsidRPr="00FB0C03">
        <w:rPr>
          <w:rFonts w:ascii="Times New Roman" w:eastAsia="༏༏༏༏༏༏༏༏༏༏༏༏༏༏༏༏༏༏༏༏༏༏༏༏༏༏༏༏༏༏༏" w:hAnsi="Times New Roman" w:cs="Times New Roman"/>
          <w:sz w:val="26"/>
          <w:szCs w:val="26"/>
          <w:lang w:eastAsia="ru-RU"/>
        </w:rPr>
        <w:t xml:space="preserve">, обладающее специальными знаниями о предмете закупки, </w:t>
      </w:r>
      <w:r w:rsidR="00DB3C08" w:rsidRPr="00FB0C03">
        <w:rPr>
          <w:rFonts w:ascii="Times New Roman" w:eastAsia="༏༏༏༏༏༏༏༏༏༏༏༏༏༏༏༏༏༏༏༏༏༏༏༏༏༏༏༏༏༏༏" w:hAnsi="Times New Roman" w:cs="Times New Roman"/>
          <w:sz w:val="26"/>
          <w:szCs w:val="26"/>
          <w:lang w:eastAsia="ru-RU"/>
        </w:rPr>
        <w:t>привлекающийся</w:t>
      </w:r>
      <w:r w:rsidRPr="00FB0C03">
        <w:rPr>
          <w:rFonts w:ascii="Times New Roman" w:eastAsia="༏༏༏༏༏༏༏༏༏༏༏༏༏༏༏༏༏༏༏༏༏༏༏༏༏༏༏༏༏༏༏" w:hAnsi="Times New Roman" w:cs="Times New Roman"/>
          <w:sz w:val="26"/>
          <w:szCs w:val="26"/>
          <w:lang w:eastAsia="ru-RU"/>
        </w:rPr>
        <w:t xml:space="preserve"> </w:t>
      </w:r>
      <w:r w:rsidR="00DB3C08" w:rsidRPr="00FB0C03">
        <w:rPr>
          <w:rFonts w:ascii="Times New Roman" w:eastAsia="༏༏༏༏༏༏༏༏༏༏༏༏༏༏༏༏༏༏༏༏༏༏༏༏༏༏༏༏༏༏༏" w:hAnsi="Times New Roman" w:cs="Times New Roman"/>
          <w:sz w:val="26"/>
          <w:szCs w:val="26"/>
          <w:lang w:eastAsia="ru-RU"/>
        </w:rPr>
        <w:t xml:space="preserve">при необходимости </w:t>
      </w:r>
      <w:r w:rsidRPr="00FB0C03">
        <w:rPr>
          <w:rFonts w:ascii="Times New Roman" w:eastAsia="༏༏༏༏༏༏༏༏༏༏༏༏༏༏༏༏༏༏༏༏༏༏༏༏༏༏༏༏༏༏༏" w:hAnsi="Times New Roman" w:cs="Times New Roman"/>
          <w:sz w:val="26"/>
          <w:szCs w:val="26"/>
          <w:lang w:eastAsia="ru-RU"/>
        </w:rPr>
        <w:t xml:space="preserve">на любом этапе конкурса </w:t>
      </w:r>
      <w:r w:rsidR="00DB3C08" w:rsidRPr="00FB0C03">
        <w:rPr>
          <w:rFonts w:ascii="Times New Roman" w:eastAsia="༏༏༏༏༏༏༏༏༏༏༏༏༏༏༏༏༏༏༏༏༏༏༏༏༏༏༏༏༏༏༏" w:hAnsi="Times New Roman" w:cs="Times New Roman"/>
          <w:sz w:val="26"/>
          <w:szCs w:val="26"/>
          <w:lang w:eastAsia="ru-RU"/>
        </w:rPr>
        <w:t>по решению конкурсной комиссии;</w:t>
      </w:r>
    </w:p>
    <w:p w:rsidR="00DB3C08" w:rsidRPr="00FB0C03" w:rsidRDefault="007617B6" w:rsidP="003E2701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b/>
          <w:sz w:val="26"/>
          <w:szCs w:val="26"/>
        </w:rPr>
        <w:t>р</w:t>
      </w:r>
      <w:r w:rsidR="005D2F58" w:rsidRPr="00FB0C03">
        <w:rPr>
          <w:rFonts w:ascii="Times New Roman" w:hAnsi="Times New Roman" w:cs="Times New Roman"/>
          <w:b/>
          <w:sz w:val="26"/>
          <w:szCs w:val="26"/>
        </w:rPr>
        <w:t>еестр недобросовестных поставщиков и консультантов</w:t>
      </w:r>
      <w:r w:rsidR="008605AC" w:rsidRPr="00FB0C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4174" w:rsidRPr="00FB0C03">
        <w:rPr>
          <w:rFonts w:ascii="Times New Roman" w:hAnsi="Times New Roman" w:cs="Times New Roman"/>
          <w:sz w:val="26"/>
          <w:szCs w:val="26"/>
        </w:rPr>
        <w:t>(далее-Реестр)</w:t>
      </w:r>
      <w:r w:rsidR="008605AC" w:rsidRPr="00FB0C03">
        <w:rPr>
          <w:rFonts w:ascii="Times New Roman" w:hAnsi="Times New Roman" w:cs="Times New Roman"/>
          <w:sz w:val="26"/>
          <w:szCs w:val="26"/>
        </w:rPr>
        <w:t xml:space="preserve"> - </w:t>
      </w:r>
      <w:r w:rsidR="005D2F58" w:rsidRPr="00FB0C03">
        <w:rPr>
          <w:rFonts w:ascii="Times New Roman" w:hAnsi="Times New Roman" w:cs="Times New Roman"/>
          <w:sz w:val="26"/>
          <w:szCs w:val="26"/>
        </w:rPr>
        <w:t>это внутренний реестр заказчика ненадежных, недоброс</w:t>
      </w:r>
      <w:r w:rsidR="00D04174" w:rsidRPr="00FB0C03">
        <w:rPr>
          <w:rFonts w:ascii="Times New Roman" w:hAnsi="Times New Roman" w:cs="Times New Roman"/>
          <w:sz w:val="26"/>
          <w:szCs w:val="26"/>
        </w:rPr>
        <w:t>овестных, поставщиков</w:t>
      </w:r>
      <w:r w:rsidR="005D2F58" w:rsidRPr="00FB0C03">
        <w:rPr>
          <w:rFonts w:ascii="Times New Roman" w:hAnsi="Times New Roman" w:cs="Times New Roman"/>
          <w:sz w:val="26"/>
          <w:szCs w:val="26"/>
        </w:rPr>
        <w:t xml:space="preserve">, включенных </w:t>
      </w:r>
      <w:r w:rsidR="005D2F58" w:rsidRPr="00FB0C03">
        <w:rPr>
          <w:rFonts w:ascii="Times New Roman" w:hAnsi="Times New Roman" w:cs="Times New Roman"/>
          <w:sz w:val="26"/>
          <w:szCs w:val="26"/>
        </w:rPr>
        <w:lastRenderedPageBreak/>
        <w:t>за неисполнение</w:t>
      </w:r>
      <w:r w:rsidR="00D04174" w:rsidRPr="00FB0C03">
        <w:rPr>
          <w:rFonts w:ascii="Times New Roman" w:hAnsi="Times New Roman" w:cs="Times New Roman"/>
          <w:sz w:val="26"/>
          <w:szCs w:val="26"/>
        </w:rPr>
        <w:t xml:space="preserve"> и/или ненадлежащее исполнение</w:t>
      </w:r>
      <w:r w:rsidR="005D2F58" w:rsidRPr="00FB0C03">
        <w:rPr>
          <w:rFonts w:ascii="Times New Roman" w:hAnsi="Times New Roman" w:cs="Times New Roman"/>
          <w:sz w:val="26"/>
          <w:szCs w:val="26"/>
        </w:rPr>
        <w:t xml:space="preserve"> своих обязательств по договору и за нарушения правил в процедурах закупок.</w:t>
      </w:r>
      <w:bookmarkStart w:id="17" w:name="_Toc318708114"/>
      <w:bookmarkStart w:id="18" w:name="_Toc318708603"/>
      <w:bookmarkStart w:id="19" w:name="_Toc318709119"/>
      <w:bookmarkStart w:id="20" w:name="_Toc410223416"/>
      <w:bookmarkStart w:id="21" w:name="_Toc410223494"/>
      <w:bookmarkStart w:id="22" w:name="_Toc410316036"/>
      <w:bookmarkStart w:id="23" w:name="_Toc73455856"/>
      <w:bookmarkStart w:id="24" w:name="_Toc5897214"/>
    </w:p>
    <w:p w:rsidR="00B467E9" w:rsidRPr="00FB0C03" w:rsidRDefault="00EC1B1A" w:rsidP="003E2701">
      <w:pPr>
        <w:pStyle w:val="tkTekst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демпинговая цена</w:t>
      </w:r>
      <w:r w:rsidRPr="00FB0C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- цена, предложенная поставщиком на </w:t>
      </w:r>
      <w:r w:rsidR="00CC56F8" w:rsidRPr="00FB0C03">
        <w:rPr>
          <w:rFonts w:ascii="Times New Roman" w:hAnsi="Times New Roman" w:cs="Times New Roman"/>
          <w:color w:val="000000" w:themeColor="text1"/>
          <w:sz w:val="26"/>
          <w:szCs w:val="26"/>
        </w:rPr>
        <w:t>товары, работы и услуги</w:t>
      </w:r>
      <w:r w:rsidRPr="00FB0C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которая является ниже запланированной стоимости предмета закупки, </w:t>
      </w:r>
      <w:r w:rsidR="00B467E9" w:rsidRPr="00FB0C03">
        <w:rPr>
          <w:rFonts w:ascii="Times New Roman" w:hAnsi="Times New Roman" w:cs="Times New Roman"/>
          <w:color w:val="2B2B2B"/>
          <w:sz w:val="26"/>
          <w:szCs w:val="26"/>
        </w:rPr>
        <w:t>определенной закупающей организацией более чем на 20 процентов;</w:t>
      </w:r>
    </w:p>
    <w:p w:rsidR="0091633E" w:rsidRPr="00FB0C03" w:rsidRDefault="0091633E" w:rsidP="003E2701">
      <w:pPr>
        <w:pStyle w:val="tkTekst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b/>
          <w:bCs/>
          <w:sz w:val="26"/>
          <w:szCs w:val="26"/>
        </w:rPr>
        <w:t>гарантийное обеспечение исполнения договора</w:t>
      </w:r>
      <w:r w:rsidR="000136D3" w:rsidRPr="00FB0C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136D3" w:rsidRPr="00FB0C03">
        <w:rPr>
          <w:rFonts w:ascii="Times New Roman" w:hAnsi="Times New Roman" w:cs="Times New Roman"/>
          <w:bCs/>
          <w:sz w:val="26"/>
          <w:szCs w:val="26"/>
        </w:rPr>
        <w:t>(далее -</w:t>
      </w:r>
      <w:r w:rsidR="00EF0E30" w:rsidRPr="00FB0C0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36D3" w:rsidRPr="00FB0C03">
        <w:rPr>
          <w:rFonts w:ascii="Times New Roman" w:hAnsi="Times New Roman" w:cs="Times New Roman"/>
          <w:bCs/>
          <w:sz w:val="26"/>
          <w:szCs w:val="26"/>
        </w:rPr>
        <w:t>ГОИД)</w:t>
      </w:r>
      <w:r w:rsidRPr="00FB0C03">
        <w:rPr>
          <w:rFonts w:ascii="Times New Roman" w:hAnsi="Times New Roman" w:cs="Times New Roman"/>
          <w:sz w:val="26"/>
          <w:szCs w:val="26"/>
        </w:rPr>
        <w:t xml:space="preserve"> - предусмотренное конкурсной докуме</w:t>
      </w:r>
      <w:r w:rsidR="00245049" w:rsidRPr="00FB0C03">
        <w:rPr>
          <w:rFonts w:ascii="Times New Roman" w:hAnsi="Times New Roman" w:cs="Times New Roman"/>
          <w:sz w:val="26"/>
          <w:szCs w:val="26"/>
        </w:rPr>
        <w:t xml:space="preserve">нтацией требование к поставщику </w:t>
      </w:r>
      <w:r w:rsidRPr="00FB0C03">
        <w:rPr>
          <w:rFonts w:ascii="Times New Roman" w:hAnsi="Times New Roman" w:cs="Times New Roman"/>
          <w:sz w:val="26"/>
          <w:szCs w:val="26"/>
        </w:rPr>
        <w:t>для выполнения обязательств по договору;</w:t>
      </w:r>
    </w:p>
    <w:p w:rsidR="00B467E9" w:rsidRPr="00FB0C03" w:rsidRDefault="0091633E" w:rsidP="003E2701">
      <w:pPr>
        <w:pStyle w:val="tkTekst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b/>
          <w:bCs/>
          <w:sz w:val="26"/>
          <w:szCs w:val="26"/>
        </w:rPr>
        <w:t>гарантийное обеспечение конкурсной заявки</w:t>
      </w:r>
      <w:r w:rsidR="000136D3" w:rsidRPr="00FB0C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136D3" w:rsidRPr="00FB0C03">
        <w:rPr>
          <w:rFonts w:ascii="Times New Roman" w:hAnsi="Times New Roman" w:cs="Times New Roman"/>
          <w:bCs/>
          <w:sz w:val="26"/>
          <w:szCs w:val="26"/>
        </w:rPr>
        <w:t>(</w:t>
      </w:r>
      <w:r w:rsidR="00EF0E30" w:rsidRPr="00FB0C03">
        <w:rPr>
          <w:rFonts w:ascii="Times New Roman" w:hAnsi="Times New Roman" w:cs="Times New Roman"/>
          <w:bCs/>
          <w:sz w:val="26"/>
          <w:szCs w:val="26"/>
        </w:rPr>
        <w:t xml:space="preserve">далее - </w:t>
      </w:r>
      <w:r w:rsidR="000136D3" w:rsidRPr="00FB0C03">
        <w:rPr>
          <w:rFonts w:ascii="Times New Roman" w:hAnsi="Times New Roman" w:cs="Times New Roman"/>
          <w:bCs/>
          <w:sz w:val="26"/>
          <w:szCs w:val="26"/>
        </w:rPr>
        <w:t>ГОКЗ)</w:t>
      </w:r>
      <w:r w:rsidRPr="00FB0C03">
        <w:rPr>
          <w:rFonts w:ascii="Times New Roman" w:hAnsi="Times New Roman" w:cs="Times New Roman"/>
          <w:sz w:val="26"/>
          <w:szCs w:val="26"/>
        </w:rPr>
        <w:t xml:space="preserve"> - предусмотренное конкурсной докуме</w:t>
      </w:r>
      <w:r w:rsidR="00245049" w:rsidRPr="00FB0C03">
        <w:rPr>
          <w:rFonts w:ascii="Times New Roman" w:hAnsi="Times New Roman" w:cs="Times New Roman"/>
          <w:sz w:val="26"/>
          <w:szCs w:val="26"/>
        </w:rPr>
        <w:t xml:space="preserve">нтацией требование к поставщику </w:t>
      </w:r>
      <w:r w:rsidRPr="00FB0C03">
        <w:rPr>
          <w:rFonts w:ascii="Times New Roman" w:hAnsi="Times New Roman" w:cs="Times New Roman"/>
          <w:sz w:val="26"/>
          <w:szCs w:val="26"/>
        </w:rPr>
        <w:t>для выполнения указанных обязательств в конкурсной заявке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0136D3" w:rsidRPr="00FB0C03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B49F8" w:rsidRPr="00FB0C03" w:rsidRDefault="0090697B" w:rsidP="003E2701">
      <w:pPr>
        <w:pStyle w:val="tkTekst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b/>
          <w:sz w:val="26"/>
          <w:szCs w:val="26"/>
        </w:rPr>
        <w:t>форс-мажор</w:t>
      </w:r>
      <w:r w:rsidRPr="00FB0C03">
        <w:rPr>
          <w:rFonts w:ascii="Times New Roman" w:hAnsi="Times New Roman" w:cs="Times New Roman"/>
          <w:sz w:val="26"/>
          <w:szCs w:val="26"/>
        </w:rPr>
        <w:t xml:space="preserve"> - </w:t>
      </w:r>
      <w:r w:rsidRPr="00FB0C03">
        <w:rPr>
          <w:rFonts w:ascii="Times New Roman" w:hAnsi="Times New Roman" w:cs="Times New Roman"/>
          <w:spacing w:val="-3"/>
          <w:sz w:val="26"/>
          <w:szCs w:val="26"/>
        </w:rPr>
        <w:t>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такими действиями как: войны или революции, пожары, наводнения, эпидемии, карантины и эмбарго на поставки грузов.</w:t>
      </w:r>
    </w:p>
    <w:p w:rsidR="00B467E9" w:rsidRPr="00FB0C03" w:rsidRDefault="00B467E9" w:rsidP="00FB0C03">
      <w:pPr>
        <w:pStyle w:val="tkTekst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3C3E22" w:rsidRPr="00FB0C03" w:rsidRDefault="0083356A" w:rsidP="00FB0C03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C03">
        <w:rPr>
          <w:rFonts w:ascii="Times New Roman" w:hAnsi="Times New Roman" w:cs="Times New Roman"/>
          <w:b/>
          <w:sz w:val="26"/>
          <w:szCs w:val="26"/>
        </w:rPr>
        <w:t>Процесс осуществления закупок</w:t>
      </w:r>
    </w:p>
    <w:p w:rsidR="00371696" w:rsidRPr="00FB0C03" w:rsidRDefault="00371696" w:rsidP="00FB0C03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3356A" w:rsidRPr="00FB0C03" w:rsidRDefault="003E2701" w:rsidP="003E27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C3E22" w:rsidRPr="00FB0C03">
        <w:rPr>
          <w:rFonts w:ascii="Times New Roman" w:hAnsi="Times New Roman" w:cs="Times New Roman"/>
          <w:sz w:val="26"/>
          <w:szCs w:val="26"/>
        </w:rPr>
        <w:t xml:space="preserve">5. </w:t>
      </w:r>
      <w:r w:rsidR="0083356A" w:rsidRPr="00FB0C03">
        <w:rPr>
          <w:rFonts w:ascii="Times New Roman" w:hAnsi="Times New Roman" w:cs="Times New Roman"/>
          <w:sz w:val="26"/>
          <w:szCs w:val="26"/>
        </w:rPr>
        <w:t>Процесс осуществления закупок включает в себя:</w:t>
      </w:r>
    </w:p>
    <w:p w:rsidR="0083356A" w:rsidRPr="00FB0C03" w:rsidRDefault="0083356A" w:rsidP="003E2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sz w:val="26"/>
          <w:szCs w:val="26"/>
        </w:rPr>
        <w:t xml:space="preserve">1) </w:t>
      </w:r>
      <w:r w:rsidR="00D04174" w:rsidRPr="00FB0C03">
        <w:rPr>
          <w:rFonts w:ascii="Times New Roman" w:hAnsi="Times New Roman" w:cs="Times New Roman"/>
          <w:sz w:val="26"/>
          <w:szCs w:val="26"/>
        </w:rPr>
        <w:t>п</w:t>
      </w:r>
      <w:r w:rsidRPr="00FB0C03">
        <w:rPr>
          <w:rFonts w:ascii="Times New Roman" w:hAnsi="Times New Roman" w:cs="Times New Roman"/>
          <w:sz w:val="26"/>
          <w:szCs w:val="26"/>
        </w:rPr>
        <w:t>ланирование закупок;</w:t>
      </w:r>
    </w:p>
    <w:p w:rsidR="0083356A" w:rsidRPr="00FB0C03" w:rsidRDefault="00D04174" w:rsidP="003E2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sz w:val="26"/>
          <w:szCs w:val="26"/>
        </w:rPr>
        <w:t>2) в</w:t>
      </w:r>
      <w:r w:rsidR="0083356A" w:rsidRPr="00FB0C03">
        <w:rPr>
          <w:rFonts w:ascii="Times New Roman" w:hAnsi="Times New Roman" w:cs="Times New Roman"/>
          <w:sz w:val="26"/>
          <w:szCs w:val="26"/>
        </w:rPr>
        <w:t>ыбор поставщика;</w:t>
      </w:r>
    </w:p>
    <w:p w:rsidR="00D742AD" w:rsidRPr="00FB0C03" w:rsidRDefault="00D04174" w:rsidP="003E2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sz w:val="26"/>
          <w:szCs w:val="26"/>
        </w:rPr>
        <w:t>3) з</w:t>
      </w:r>
      <w:r w:rsidR="0083356A" w:rsidRPr="00FB0C03">
        <w:rPr>
          <w:rFonts w:ascii="Times New Roman" w:hAnsi="Times New Roman" w:cs="Times New Roman"/>
          <w:sz w:val="26"/>
          <w:szCs w:val="26"/>
        </w:rPr>
        <w:t>аключение и исполнение договора.</w:t>
      </w:r>
    </w:p>
    <w:p w:rsidR="00F959C8" w:rsidRPr="00FB0C03" w:rsidRDefault="00D742AD" w:rsidP="003E2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sz w:val="26"/>
          <w:szCs w:val="26"/>
        </w:rPr>
        <w:t xml:space="preserve">6. </w:t>
      </w:r>
      <w:r w:rsidR="0083356A" w:rsidRPr="00FB0C03">
        <w:rPr>
          <w:rFonts w:ascii="Times New Roman" w:hAnsi="Times New Roman" w:cs="Times New Roman"/>
          <w:sz w:val="26"/>
          <w:szCs w:val="26"/>
        </w:rPr>
        <w:t>При осуществлении закупок не допускае</w:t>
      </w:r>
      <w:r w:rsidR="00C5068D" w:rsidRPr="00FB0C03">
        <w:rPr>
          <w:rFonts w:ascii="Times New Roman" w:hAnsi="Times New Roman" w:cs="Times New Roman"/>
          <w:sz w:val="26"/>
          <w:szCs w:val="26"/>
        </w:rPr>
        <w:t xml:space="preserve">тся конфликт интересов </w:t>
      </w:r>
      <w:r w:rsidR="00D04174" w:rsidRPr="00FB0C03">
        <w:rPr>
          <w:rFonts w:ascii="Times New Roman" w:hAnsi="Times New Roman" w:cs="Times New Roman"/>
          <w:sz w:val="26"/>
          <w:szCs w:val="26"/>
        </w:rPr>
        <w:t>Заказчика</w:t>
      </w:r>
      <w:r w:rsidR="00C5068D" w:rsidRPr="00FB0C03">
        <w:rPr>
          <w:rFonts w:ascii="Times New Roman" w:hAnsi="Times New Roman" w:cs="Times New Roman"/>
          <w:sz w:val="26"/>
          <w:szCs w:val="26"/>
        </w:rPr>
        <w:t xml:space="preserve"> </w:t>
      </w:r>
      <w:r w:rsidR="0083356A" w:rsidRPr="00FB0C03">
        <w:rPr>
          <w:rFonts w:ascii="Times New Roman" w:hAnsi="Times New Roman" w:cs="Times New Roman"/>
          <w:sz w:val="26"/>
          <w:szCs w:val="26"/>
        </w:rPr>
        <w:t xml:space="preserve">с аффилированными лицами </w:t>
      </w:r>
      <w:r w:rsidR="00C32798" w:rsidRPr="00FB0C03">
        <w:rPr>
          <w:rFonts w:ascii="Times New Roman" w:hAnsi="Times New Roman" w:cs="Times New Roman"/>
          <w:sz w:val="26"/>
          <w:szCs w:val="26"/>
        </w:rPr>
        <w:t>поставщиков, за</w:t>
      </w:r>
      <w:r w:rsidR="0083356A" w:rsidRPr="00FB0C03">
        <w:rPr>
          <w:rFonts w:ascii="Times New Roman" w:hAnsi="Times New Roman" w:cs="Times New Roman"/>
          <w:sz w:val="26"/>
          <w:szCs w:val="26"/>
        </w:rPr>
        <w:t xml:space="preserve"> исключением случаев внутригрупповой кооперации и когда заказчик является участником/</w:t>
      </w:r>
      <w:r w:rsidR="00C32798" w:rsidRPr="00FB0C03">
        <w:rPr>
          <w:rFonts w:ascii="Times New Roman" w:hAnsi="Times New Roman" w:cs="Times New Roman"/>
          <w:sz w:val="26"/>
          <w:szCs w:val="26"/>
        </w:rPr>
        <w:t>учредителем поставщика</w:t>
      </w:r>
      <w:r w:rsidR="0083356A" w:rsidRPr="00FB0C03">
        <w:rPr>
          <w:rFonts w:ascii="Times New Roman" w:hAnsi="Times New Roman" w:cs="Times New Roman"/>
          <w:sz w:val="26"/>
          <w:szCs w:val="26"/>
        </w:rPr>
        <w:t>.</w:t>
      </w:r>
    </w:p>
    <w:p w:rsidR="00ED358B" w:rsidRPr="00FB0C03" w:rsidRDefault="00C81E3C" w:rsidP="003E2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sz w:val="26"/>
          <w:szCs w:val="26"/>
        </w:rPr>
        <w:t xml:space="preserve">7. Отдел закупок при проведении конкурса на основании поступившей заявки от инициатора закупок разрабатывает конкурсную документацию. </w:t>
      </w:r>
      <w:r w:rsidR="00ED358B" w:rsidRPr="00FB0C03">
        <w:rPr>
          <w:rFonts w:ascii="Times New Roman" w:hAnsi="Times New Roman" w:cs="Times New Roman"/>
          <w:sz w:val="26"/>
          <w:szCs w:val="26"/>
        </w:rPr>
        <w:t>Также для осуществления простой закупки и закупки прямым заключение</w:t>
      </w:r>
      <w:r w:rsidR="00814E6E">
        <w:rPr>
          <w:rFonts w:ascii="Times New Roman" w:hAnsi="Times New Roman" w:cs="Times New Roman"/>
          <w:sz w:val="26"/>
          <w:szCs w:val="26"/>
        </w:rPr>
        <w:t>м договора основанием для начала</w:t>
      </w:r>
      <w:r w:rsidR="00ED358B" w:rsidRPr="00FB0C03">
        <w:rPr>
          <w:rFonts w:ascii="Times New Roman" w:hAnsi="Times New Roman" w:cs="Times New Roman"/>
          <w:sz w:val="26"/>
          <w:szCs w:val="26"/>
        </w:rPr>
        <w:t xml:space="preserve"> процедуры служит заявка, предоставленная со стороны инициатора закупок. </w:t>
      </w:r>
    </w:p>
    <w:p w:rsidR="00F959C8" w:rsidRPr="00FB0C03" w:rsidRDefault="003811C7" w:rsidP="003E2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sz w:val="26"/>
          <w:szCs w:val="26"/>
        </w:rPr>
        <w:t xml:space="preserve">8. </w:t>
      </w:r>
      <w:r w:rsidR="0095455F" w:rsidRPr="00FB0C03">
        <w:rPr>
          <w:rFonts w:ascii="Times New Roman" w:eastAsia="Calibri" w:hAnsi="Times New Roman" w:cs="Times New Roman"/>
          <w:sz w:val="26"/>
          <w:szCs w:val="26"/>
        </w:rPr>
        <w:t>Объявление о проведении</w:t>
      </w:r>
      <w:r w:rsidR="00F5183E" w:rsidRPr="00FB0C03">
        <w:rPr>
          <w:rFonts w:ascii="Times New Roman" w:eastAsia="Calibri" w:hAnsi="Times New Roman" w:cs="Times New Roman"/>
          <w:sz w:val="26"/>
          <w:szCs w:val="26"/>
        </w:rPr>
        <w:t xml:space="preserve"> конкурса размещается в С</w:t>
      </w:r>
      <w:r w:rsidR="006C1449" w:rsidRPr="00FB0C03">
        <w:rPr>
          <w:rFonts w:ascii="Times New Roman" w:eastAsia="Calibri" w:hAnsi="Times New Roman" w:cs="Times New Roman"/>
          <w:sz w:val="26"/>
          <w:szCs w:val="26"/>
        </w:rPr>
        <w:t>истеме</w:t>
      </w:r>
      <w:r w:rsidR="0095455F" w:rsidRPr="00FB0C03">
        <w:rPr>
          <w:rFonts w:ascii="Times New Roman" w:eastAsia="Calibri" w:hAnsi="Times New Roman" w:cs="Times New Roman"/>
          <w:sz w:val="26"/>
          <w:szCs w:val="26"/>
        </w:rPr>
        <w:t>. Объявление о проведении конкурса должно включать наименование предмета закупки, окончательный срок подачи заявок и адрес</w:t>
      </w:r>
      <w:r w:rsidR="00F5183E" w:rsidRPr="00FB0C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4E6E">
        <w:rPr>
          <w:rFonts w:ascii="Times New Roman" w:eastAsia="Calibri" w:hAnsi="Times New Roman" w:cs="Times New Roman"/>
          <w:sz w:val="26"/>
          <w:szCs w:val="26"/>
        </w:rPr>
        <w:t>электронно</w:t>
      </w:r>
      <w:r w:rsidR="00814E6E" w:rsidRPr="00FB0C03">
        <w:rPr>
          <w:rFonts w:ascii="Times New Roman" w:eastAsia="Calibri" w:hAnsi="Times New Roman" w:cs="Times New Roman"/>
          <w:sz w:val="26"/>
          <w:szCs w:val="26"/>
        </w:rPr>
        <w:t xml:space="preserve">й </w:t>
      </w:r>
      <w:r w:rsidR="00814E6E">
        <w:rPr>
          <w:rFonts w:ascii="Times New Roman" w:eastAsia="Calibri" w:hAnsi="Times New Roman" w:cs="Times New Roman"/>
          <w:sz w:val="26"/>
          <w:szCs w:val="26"/>
        </w:rPr>
        <w:t xml:space="preserve">почты </w:t>
      </w:r>
      <w:r w:rsidR="00714A91" w:rsidRPr="00FB0C03"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="00714A91" w:rsidRPr="00FB0C03">
        <w:rPr>
          <w:rFonts w:ascii="Times New Roman" w:eastAsia="Calibri" w:hAnsi="Times New Roman" w:cs="Times New Roman"/>
          <w:sz w:val="26"/>
          <w:szCs w:val="26"/>
          <w:lang w:val="en-US"/>
        </w:rPr>
        <w:t>zakupki</w:t>
      </w:r>
      <w:proofErr w:type="spellEnd"/>
      <w:r w:rsidR="00714A91" w:rsidRPr="00FB0C03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="00714A91" w:rsidRPr="00FB0C03">
        <w:rPr>
          <w:rFonts w:ascii="Times New Roman" w:eastAsia="Calibri" w:hAnsi="Times New Roman" w:cs="Times New Roman"/>
          <w:sz w:val="26"/>
          <w:szCs w:val="26"/>
          <w:lang w:val="en-US"/>
        </w:rPr>
        <w:t>infocom</w:t>
      </w:r>
      <w:proofErr w:type="spellEnd"/>
      <w:r w:rsidR="00714A91" w:rsidRPr="00FB0C03">
        <w:rPr>
          <w:rFonts w:ascii="Times New Roman" w:eastAsia="Calibri" w:hAnsi="Times New Roman" w:cs="Times New Roman"/>
          <w:sz w:val="26"/>
          <w:szCs w:val="26"/>
        </w:rPr>
        <w:t>.</w:t>
      </w:r>
      <w:r w:rsidR="00714A91" w:rsidRPr="00FB0C03">
        <w:rPr>
          <w:rFonts w:ascii="Times New Roman" w:eastAsia="Calibri" w:hAnsi="Times New Roman" w:cs="Times New Roman"/>
          <w:sz w:val="26"/>
          <w:szCs w:val="26"/>
          <w:lang w:val="en-US"/>
        </w:rPr>
        <w:t>kg</w:t>
      </w:r>
      <w:r w:rsidR="00714A91" w:rsidRPr="00FB0C03">
        <w:rPr>
          <w:rFonts w:ascii="Times New Roman" w:eastAsia="Calibri" w:hAnsi="Times New Roman" w:cs="Times New Roman"/>
          <w:sz w:val="26"/>
          <w:szCs w:val="26"/>
        </w:rPr>
        <w:t>)</w:t>
      </w:r>
      <w:r w:rsidR="00814E6E">
        <w:rPr>
          <w:rFonts w:ascii="Times New Roman" w:eastAsia="Calibri" w:hAnsi="Times New Roman" w:cs="Times New Roman"/>
          <w:sz w:val="26"/>
          <w:szCs w:val="26"/>
        </w:rPr>
        <w:t>,</w:t>
      </w:r>
      <w:r w:rsidR="0095455F" w:rsidRPr="00FB0C03">
        <w:rPr>
          <w:rFonts w:ascii="Times New Roman" w:eastAsia="Calibri" w:hAnsi="Times New Roman" w:cs="Times New Roman"/>
          <w:sz w:val="26"/>
          <w:szCs w:val="26"/>
        </w:rPr>
        <w:t xml:space="preserve"> по которому можно подать конкурсную заявку с вложением требуемой документации.</w:t>
      </w:r>
      <w:bookmarkStart w:id="25" w:name="_Toc409422003"/>
    </w:p>
    <w:p w:rsidR="00F959C8" w:rsidRPr="00FB0C03" w:rsidRDefault="003E2701" w:rsidP="003E270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7A095C" w:rsidRPr="00FB0C03">
        <w:rPr>
          <w:rFonts w:ascii="Times New Roman" w:eastAsia="Calibri" w:hAnsi="Times New Roman" w:cs="Times New Roman"/>
          <w:sz w:val="26"/>
          <w:szCs w:val="26"/>
        </w:rPr>
        <w:t xml:space="preserve">9. </w:t>
      </w:r>
      <w:r w:rsidR="0095455F" w:rsidRPr="00FB0C03">
        <w:rPr>
          <w:rFonts w:ascii="Times New Roman" w:eastAsia="Calibri" w:hAnsi="Times New Roman" w:cs="Times New Roman"/>
          <w:sz w:val="26"/>
          <w:szCs w:val="26"/>
        </w:rPr>
        <w:t>При проведении конкурса с ограниченным участием</w:t>
      </w:r>
      <w:r w:rsidR="002F6069" w:rsidRPr="00FB0C03">
        <w:rPr>
          <w:rFonts w:ascii="Times New Roman" w:eastAsia="Calibri" w:hAnsi="Times New Roman" w:cs="Times New Roman"/>
          <w:sz w:val="26"/>
          <w:szCs w:val="26"/>
        </w:rPr>
        <w:t>,</w:t>
      </w:r>
      <w:r w:rsidR="0095455F" w:rsidRPr="00FB0C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04174" w:rsidRPr="00FB0C03">
        <w:rPr>
          <w:rFonts w:ascii="Times New Roman" w:eastAsia="Calibri" w:hAnsi="Times New Roman" w:cs="Times New Roman"/>
          <w:sz w:val="26"/>
          <w:szCs w:val="26"/>
        </w:rPr>
        <w:t>Заказчик</w:t>
      </w:r>
      <w:r w:rsidR="0095455F" w:rsidRPr="00FB0C03">
        <w:rPr>
          <w:rFonts w:ascii="Times New Roman" w:eastAsia="Calibri" w:hAnsi="Times New Roman" w:cs="Times New Roman"/>
          <w:sz w:val="26"/>
          <w:szCs w:val="26"/>
        </w:rPr>
        <w:t xml:space="preserve"> направляет приглашение на участие в конкурсе и весь пакет конкурсной </w:t>
      </w:r>
      <w:r w:rsidR="002F6069" w:rsidRPr="00FB0C03">
        <w:rPr>
          <w:rFonts w:ascii="Times New Roman" w:eastAsia="Calibri" w:hAnsi="Times New Roman" w:cs="Times New Roman"/>
          <w:sz w:val="26"/>
          <w:szCs w:val="26"/>
        </w:rPr>
        <w:t>документации на электронную почту потенциальным</w:t>
      </w:r>
      <w:r w:rsidR="0095455F" w:rsidRPr="00FB0C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6069" w:rsidRPr="00FB0C03">
        <w:rPr>
          <w:rFonts w:ascii="Times New Roman" w:eastAsia="Calibri" w:hAnsi="Times New Roman" w:cs="Times New Roman"/>
          <w:sz w:val="26"/>
          <w:szCs w:val="26"/>
        </w:rPr>
        <w:t>поставщикам.</w:t>
      </w:r>
      <w:bookmarkEnd w:id="25"/>
    </w:p>
    <w:p w:rsidR="001B5088" w:rsidRPr="00FB0C03" w:rsidRDefault="003E2701" w:rsidP="003E270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A095C" w:rsidRPr="00FB0C03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="00EA362D" w:rsidRPr="00FB0C03">
        <w:rPr>
          <w:rFonts w:ascii="Times New Roman" w:hAnsi="Times New Roman" w:cs="Times New Roman"/>
          <w:sz w:val="26"/>
          <w:szCs w:val="26"/>
        </w:rPr>
        <w:t xml:space="preserve">Заказчик </w:t>
      </w:r>
      <w:r w:rsidR="005C09C9" w:rsidRPr="00FB0C03">
        <w:rPr>
          <w:rFonts w:ascii="Times New Roman" w:hAnsi="Times New Roman" w:cs="Times New Roman"/>
          <w:sz w:val="26"/>
          <w:szCs w:val="26"/>
        </w:rPr>
        <w:t xml:space="preserve">при изменении технических спецификаций или изменении основных требований может внести изменения в конкурсную документацию без изменения предмета закупок путем издания дополнений </w:t>
      </w:r>
      <w:r w:rsidR="00EA362D" w:rsidRPr="00FB0C03">
        <w:rPr>
          <w:rFonts w:ascii="Times New Roman" w:hAnsi="Times New Roman" w:cs="Times New Roman"/>
          <w:sz w:val="26"/>
          <w:szCs w:val="26"/>
        </w:rPr>
        <w:t xml:space="preserve">в срок, позволяющий поставщикам </w:t>
      </w:r>
      <w:r w:rsidR="005C09C9" w:rsidRPr="00FB0C03">
        <w:rPr>
          <w:rFonts w:ascii="Times New Roman" w:hAnsi="Times New Roman" w:cs="Times New Roman"/>
          <w:sz w:val="26"/>
          <w:szCs w:val="26"/>
        </w:rPr>
        <w:t>своевременно учесть изменения, внесенные в конкурсную документацию при подготовке своих конкурсных заявок, и своевременно направить свою конкурсную заявку, н</w:t>
      </w:r>
      <w:r w:rsidR="00EA362D" w:rsidRPr="00FB0C03">
        <w:rPr>
          <w:rFonts w:ascii="Times New Roman" w:hAnsi="Times New Roman" w:cs="Times New Roman"/>
          <w:sz w:val="26"/>
          <w:szCs w:val="26"/>
        </w:rPr>
        <w:t>о в любом случае не позднее 3</w:t>
      </w:r>
      <w:r w:rsidR="005C09C9" w:rsidRPr="00FB0C03">
        <w:rPr>
          <w:rFonts w:ascii="Times New Roman" w:hAnsi="Times New Roman" w:cs="Times New Roman"/>
          <w:sz w:val="26"/>
          <w:szCs w:val="26"/>
        </w:rPr>
        <w:t xml:space="preserve"> рабочих дней до истечения окончательного срока представления конкурсных заявок</w:t>
      </w:r>
      <w:r w:rsidR="000B285B" w:rsidRPr="00FB0C0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A362D" w:rsidRPr="00FB0C03" w:rsidRDefault="003E2701" w:rsidP="003E270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A095C" w:rsidRPr="00FB0C03">
        <w:rPr>
          <w:rFonts w:ascii="Times New Roman" w:hAnsi="Times New Roman" w:cs="Times New Roman"/>
          <w:sz w:val="26"/>
          <w:szCs w:val="26"/>
        </w:rPr>
        <w:t xml:space="preserve">11. </w:t>
      </w:r>
      <w:r w:rsidR="00EA362D" w:rsidRPr="00FB0C03">
        <w:rPr>
          <w:rFonts w:ascii="Times New Roman" w:hAnsi="Times New Roman" w:cs="Times New Roman"/>
          <w:sz w:val="26"/>
          <w:szCs w:val="26"/>
        </w:rPr>
        <w:t>В случае внесения изменений в конкурсную документацию, отдел закупок направляет изменения аналогичными с</w:t>
      </w:r>
      <w:r w:rsidR="0049179B">
        <w:rPr>
          <w:rFonts w:ascii="Times New Roman" w:hAnsi="Times New Roman" w:cs="Times New Roman"/>
          <w:sz w:val="26"/>
          <w:szCs w:val="26"/>
        </w:rPr>
        <w:t>пособами, указанными в пунктах 8 и 9</w:t>
      </w:r>
      <w:r w:rsidR="00EA362D" w:rsidRPr="00FB0C03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EA362D" w:rsidRPr="00FB0C03">
        <w:rPr>
          <w:rFonts w:ascii="Times New Roman" w:hAnsi="Times New Roman" w:cs="Times New Roman"/>
          <w:sz w:val="26"/>
          <w:szCs w:val="26"/>
        </w:rPr>
        <w:lastRenderedPageBreak/>
        <w:t xml:space="preserve">Положения, при этом изменения могут быть внесены не позднее </w:t>
      </w:r>
      <w:r w:rsidR="001B5088" w:rsidRPr="00FB0C03">
        <w:rPr>
          <w:rFonts w:ascii="Times New Roman" w:hAnsi="Times New Roman" w:cs="Times New Roman"/>
          <w:sz w:val="26"/>
          <w:szCs w:val="26"/>
        </w:rPr>
        <w:t xml:space="preserve">3 </w:t>
      </w:r>
      <w:r w:rsidR="00EA362D" w:rsidRPr="00FB0C03">
        <w:rPr>
          <w:rFonts w:ascii="Times New Roman" w:hAnsi="Times New Roman" w:cs="Times New Roman"/>
          <w:sz w:val="26"/>
          <w:szCs w:val="26"/>
        </w:rPr>
        <w:t>рабочих дней до окончательного срока предоставления конкурсных заявок.</w:t>
      </w:r>
      <w:r w:rsidR="001B5088" w:rsidRPr="00FB0C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285B" w:rsidRPr="00FB0C03" w:rsidRDefault="000B285B" w:rsidP="00FB0C0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0B285B" w:rsidRPr="00FB0C03" w:rsidRDefault="00C90C83" w:rsidP="00FB0C03">
      <w:pPr>
        <w:pStyle w:val="a3"/>
        <w:numPr>
          <w:ilvl w:val="0"/>
          <w:numId w:val="33"/>
        </w:num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0C03">
        <w:rPr>
          <w:rFonts w:ascii="Times New Roman" w:eastAsia="Times New Roman" w:hAnsi="Times New Roman" w:cs="Times New Roman"/>
          <w:b/>
          <w:sz w:val="26"/>
          <w:szCs w:val="26"/>
        </w:rPr>
        <w:t>Отдел закупок</w:t>
      </w:r>
    </w:p>
    <w:p w:rsidR="00F00339" w:rsidRPr="00FB0C03" w:rsidRDefault="00F00339" w:rsidP="00FB0C03">
      <w:pPr>
        <w:pStyle w:val="a3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90C83" w:rsidRPr="00FB0C03" w:rsidRDefault="003E2701" w:rsidP="003E2701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7A095C"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12. </w:t>
      </w:r>
      <w:r w:rsidR="00C90C83"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Организация процесса закупок товаров, работ и услуг осуществляется отделом закупок Заказчика.</w:t>
      </w:r>
    </w:p>
    <w:p w:rsidR="00C90C83" w:rsidRPr="00FB0C03" w:rsidRDefault="003E2701" w:rsidP="003E2701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7A095C"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13.</w:t>
      </w:r>
      <w:r w:rsidR="00C90C83"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Отдел закупок осуществляет следующие функции:  </w:t>
      </w:r>
    </w:p>
    <w:p w:rsidR="00C90C83" w:rsidRPr="00FB0C03" w:rsidRDefault="003E2701" w:rsidP="003E2701">
      <w:pPr>
        <w:pStyle w:val="a3"/>
        <w:shd w:val="clear" w:color="auto" w:fill="FFFFFF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C90C83" w:rsidRPr="00FB0C03">
        <w:rPr>
          <w:rFonts w:ascii="Times New Roman" w:hAnsi="Times New Roman" w:cs="Times New Roman"/>
          <w:sz w:val="26"/>
          <w:szCs w:val="26"/>
        </w:rPr>
        <w:t>определяет метод закупок</w:t>
      </w:r>
      <w:r w:rsidR="00052708" w:rsidRPr="00FB0C03">
        <w:rPr>
          <w:rFonts w:ascii="Times New Roman" w:hAnsi="Times New Roman" w:cs="Times New Roman"/>
          <w:sz w:val="26"/>
          <w:szCs w:val="26"/>
        </w:rPr>
        <w:t xml:space="preserve"> и осуществляет закупку</w:t>
      </w:r>
      <w:r w:rsidR="00C90C83" w:rsidRPr="00FB0C03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настоящего Положения и Типового порядка;</w:t>
      </w:r>
    </w:p>
    <w:p w:rsidR="00C90C83" w:rsidRPr="00FB0C03" w:rsidRDefault="003E2701" w:rsidP="003E2701">
      <w:pPr>
        <w:pStyle w:val="a3"/>
        <w:shd w:val="clear" w:color="auto" w:fill="FFFFFF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C90C83" w:rsidRPr="00FB0C03">
        <w:rPr>
          <w:rFonts w:ascii="Times New Roman" w:hAnsi="Times New Roman" w:cs="Times New Roman"/>
          <w:sz w:val="26"/>
          <w:szCs w:val="26"/>
        </w:rPr>
        <w:t xml:space="preserve">публикует </w:t>
      </w:r>
      <w:r w:rsidR="001471FD" w:rsidRPr="00FB0C03">
        <w:rPr>
          <w:rFonts w:ascii="Times New Roman" w:hAnsi="Times New Roman" w:cs="Times New Roman"/>
          <w:sz w:val="26"/>
          <w:szCs w:val="26"/>
        </w:rPr>
        <w:t xml:space="preserve">в системе </w:t>
      </w:r>
      <w:r w:rsidR="00C90C83" w:rsidRPr="00FB0C03">
        <w:rPr>
          <w:rFonts w:ascii="Times New Roman" w:hAnsi="Times New Roman" w:cs="Times New Roman"/>
          <w:sz w:val="26"/>
          <w:szCs w:val="26"/>
        </w:rPr>
        <w:t>объявления</w:t>
      </w:r>
      <w:r w:rsidR="00B11107" w:rsidRPr="00FB0C03">
        <w:rPr>
          <w:rFonts w:ascii="Times New Roman" w:hAnsi="Times New Roman" w:cs="Times New Roman"/>
          <w:sz w:val="26"/>
          <w:szCs w:val="26"/>
        </w:rPr>
        <w:t xml:space="preserve"> </w:t>
      </w:r>
      <w:r w:rsidR="00C90C83" w:rsidRPr="00FB0C03">
        <w:rPr>
          <w:rFonts w:ascii="Times New Roman" w:hAnsi="Times New Roman" w:cs="Times New Roman"/>
          <w:sz w:val="26"/>
          <w:szCs w:val="26"/>
        </w:rPr>
        <w:t>о предстоящих закупках;</w:t>
      </w:r>
    </w:p>
    <w:p w:rsidR="00B11107" w:rsidRPr="00FB0C03" w:rsidRDefault="003E2701" w:rsidP="003E2701">
      <w:pPr>
        <w:pStyle w:val="a3"/>
        <w:shd w:val="clear" w:color="auto" w:fill="FFFFFF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C90C83" w:rsidRPr="00FB0C03">
        <w:rPr>
          <w:rFonts w:ascii="Times New Roman" w:hAnsi="Times New Roman" w:cs="Times New Roman"/>
          <w:sz w:val="26"/>
          <w:szCs w:val="26"/>
        </w:rPr>
        <w:t>формирует план закупок</w:t>
      </w:r>
      <w:r w:rsidR="00B11107" w:rsidRPr="00FB0C03">
        <w:rPr>
          <w:rFonts w:ascii="Times New Roman" w:hAnsi="Times New Roman" w:cs="Times New Roman"/>
          <w:sz w:val="26"/>
          <w:szCs w:val="26"/>
        </w:rPr>
        <w:t>;</w:t>
      </w:r>
      <w:r w:rsidR="00C90C83" w:rsidRPr="00FB0C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3271" w:rsidRPr="00FB0C03" w:rsidRDefault="003E2701" w:rsidP="003E2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1E63" w:rsidRPr="00FB0C03">
        <w:rPr>
          <w:rFonts w:ascii="Times New Roman" w:hAnsi="Times New Roman" w:cs="Times New Roman"/>
          <w:sz w:val="26"/>
          <w:szCs w:val="26"/>
        </w:rPr>
        <w:t xml:space="preserve">отстраняет участника конкурса от участия в процедурах закупок по основаниям предусмотренным настоящим Положением и конкурсной документацией; </w:t>
      </w:r>
    </w:p>
    <w:p w:rsidR="001E3271" w:rsidRPr="00FB0C03" w:rsidRDefault="001E3271" w:rsidP="003E2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sz w:val="26"/>
          <w:szCs w:val="26"/>
        </w:rPr>
        <w:t xml:space="preserve">- при проведении конкурса на основании поступившей заявки от инициатора закупок разрабатывает конкурсную документацию;  </w:t>
      </w:r>
    </w:p>
    <w:p w:rsidR="00C90C83" w:rsidRPr="00FB0C03" w:rsidRDefault="001E3271" w:rsidP="003E2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B0C03">
        <w:rPr>
          <w:rFonts w:ascii="Times New Roman" w:hAnsi="Times New Roman" w:cs="Times New Roman"/>
          <w:sz w:val="26"/>
          <w:szCs w:val="26"/>
        </w:rPr>
        <w:t xml:space="preserve">- </w:t>
      </w:r>
      <w:r w:rsidR="00C90C83"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готовит ответы на запросы о разъяснениях, по результатам итогов оценки конкурсных заявок поставщиков (консультантов) составляет протокол процесса закупок;</w:t>
      </w:r>
    </w:p>
    <w:p w:rsidR="00C90C83" w:rsidRPr="00FB0C03" w:rsidRDefault="003E2701" w:rsidP="003E2701">
      <w:pPr>
        <w:pStyle w:val="a3"/>
        <w:shd w:val="clear" w:color="auto" w:fill="FFFFFF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- </w:t>
      </w:r>
      <w:r w:rsidR="00C90C83"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отменяет процедуру закупок в любое время до заключения договора, если отпала необходимость в дальнейшем приобретении товаров, работ и услуг;</w:t>
      </w:r>
    </w:p>
    <w:p w:rsidR="00C90C83" w:rsidRPr="00FB0C03" w:rsidRDefault="003E2701" w:rsidP="003E2701">
      <w:pPr>
        <w:pStyle w:val="a3"/>
        <w:shd w:val="clear" w:color="auto" w:fill="FFFFFF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- </w:t>
      </w:r>
      <w:r w:rsidR="00C90C83"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инициирует включение</w:t>
      </w:r>
      <w:r w:rsidR="001471FD"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поставщиков </w:t>
      </w:r>
      <w:r w:rsidR="00C90C83"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Реестр недобросовестных поставщиков и консультантов;</w:t>
      </w:r>
    </w:p>
    <w:p w:rsidR="000A3EBA" w:rsidRPr="00FB0C03" w:rsidRDefault="003E2701" w:rsidP="003E2701">
      <w:pPr>
        <w:pStyle w:val="a3"/>
        <w:shd w:val="clear" w:color="auto" w:fill="FFFFFF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C90C83" w:rsidRPr="00FB0C03">
        <w:rPr>
          <w:rFonts w:ascii="Times New Roman" w:hAnsi="Times New Roman" w:cs="Times New Roman"/>
          <w:sz w:val="26"/>
          <w:szCs w:val="26"/>
        </w:rPr>
        <w:t>обеспечивает сбор и хранение всей конкурсной документации по конкурсу в течение шести лет</w:t>
      </w:r>
      <w:r w:rsidR="000A3EBA" w:rsidRPr="00FB0C03">
        <w:rPr>
          <w:rFonts w:ascii="Times New Roman" w:hAnsi="Times New Roman" w:cs="Times New Roman"/>
          <w:sz w:val="26"/>
          <w:szCs w:val="26"/>
        </w:rPr>
        <w:t xml:space="preserve"> с момента исполнения договора.</w:t>
      </w:r>
    </w:p>
    <w:p w:rsidR="00F82A5B" w:rsidRPr="00FB0C03" w:rsidRDefault="00F82A5B" w:rsidP="00FB0C03">
      <w:pPr>
        <w:pStyle w:val="a3"/>
        <w:shd w:val="clear" w:color="auto" w:fill="FFFFFF"/>
        <w:tabs>
          <w:tab w:val="left" w:pos="284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90C83" w:rsidRPr="00FB0C03" w:rsidRDefault="00C90C83" w:rsidP="00FB0C03">
      <w:pPr>
        <w:pStyle w:val="a3"/>
        <w:numPr>
          <w:ilvl w:val="0"/>
          <w:numId w:val="33"/>
        </w:numPr>
        <w:shd w:val="clear" w:color="auto" w:fill="FFFFFF"/>
        <w:tabs>
          <w:tab w:val="left" w:pos="284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C03">
        <w:rPr>
          <w:rFonts w:ascii="Times New Roman" w:hAnsi="Times New Roman" w:cs="Times New Roman"/>
          <w:b/>
          <w:sz w:val="26"/>
          <w:szCs w:val="26"/>
        </w:rPr>
        <w:t>Конкурсная комиссия</w:t>
      </w:r>
    </w:p>
    <w:p w:rsidR="007A095C" w:rsidRPr="00FB0C03" w:rsidRDefault="007A095C" w:rsidP="00FB0C0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90C83" w:rsidRPr="00FB0C03" w:rsidRDefault="003E2701" w:rsidP="003E2701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7A095C"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14. </w:t>
      </w:r>
      <w:r w:rsidR="00C90C83" w:rsidRPr="00FB0C03">
        <w:rPr>
          <w:rFonts w:ascii="Times New Roman" w:eastAsia="Times New Roman" w:hAnsi="Times New Roman" w:cs="Times New Roman"/>
          <w:sz w:val="26"/>
          <w:szCs w:val="26"/>
        </w:rPr>
        <w:t>Состав конкурсной комиссии формируется отделом закупок и утверждается приказом Заказчика по согласованию в установленном порядке с соответствующими отделами и курирующими заместителями директора</w:t>
      </w:r>
      <w:r w:rsidR="004A0764" w:rsidRPr="004A0764">
        <w:t xml:space="preserve"> </w:t>
      </w:r>
      <w:r w:rsidR="004A0764" w:rsidRPr="004A0764">
        <w:rPr>
          <w:rFonts w:ascii="Times New Roman" w:eastAsia="Times New Roman" w:hAnsi="Times New Roman" w:cs="Times New Roman"/>
          <w:sz w:val="26"/>
          <w:szCs w:val="26"/>
        </w:rPr>
        <w:t>Заказчика</w:t>
      </w:r>
      <w:r w:rsidR="00C90C83" w:rsidRPr="00FB0C0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90C83" w:rsidRPr="00FB0C03" w:rsidRDefault="003E2701" w:rsidP="003E2701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7A095C" w:rsidRPr="00FB0C03">
        <w:rPr>
          <w:rFonts w:ascii="Times New Roman" w:eastAsia="Times New Roman" w:hAnsi="Times New Roman" w:cs="Times New Roman"/>
          <w:sz w:val="26"/>
          <w:szCs w:val="26"/>
        </w:rPr>
        <w:t xml:space="preserve">15. </w:t>
      </w:r>
      <w:r w:rsidR="00C90C83" w:rsidRPr="00FB0C03">
        <w:rPr>
          <w:rFonts w:ascii="Times New Roman" w:eastAsia="Times New Roman" w:hAnsi="Times New Roman" w:cs="Times New Roman"/>
          <w:sz w:val="26"/>
          <w:szCs w:val="26"/>
        </w:rPr>
        <w:t>На каждый проводим</w:t>
      </w:r>
      <w:r w:rsidR="009D1F45" w:rsidRPr="00FB0C03">
        <w:rPr>
          <w:rFonts w:ascii="Times New Roman" w:eastAsia="Times New Roman" w:hAnsi="Times New Roman" w:cs="Times New Roman"/>
          <w:sz w:val="26"/>
          <w:szCs w:val="26"/>
        </w:rPr>
        <w:t>ый конкурс создается отдельная к</w:t>
      </w:r>
      <w:r w:rsidR="00C90C83" w:rsidRPr="00FB0C03">
        <w:rPr>
          <w:rFonts w:ascii="Times New Roman" w:eastAsia="Times New Roman" w:hAnsi="Times New Roman" w:cs="Times New Roman"/>
          <w:sz w:val="26"/>
          <w:szCs w:val="26"/>
        </w:rPr>
        <w:t>онкурсная комиссия.</w:t>
      </w:r>
    </w:p>
    <w:p w:rsidR="00C90C83" w:rsidRPr="00FB0C03" w:rsidRDefault="003E2701" w:rsidP="003E270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7A095C" w:rsidRPr="00FB0C03">
        <w:rPr>
          <w:rFonts w:ascii="Times New Roman" w:eastAsia="Times New Roman" w:hAnsi="Times New Roman" w:cs="Times New Roman"/>
          <w:sz w:val="26"/>
          <w:szCs w:val="26"/>
        </w:rPr>
        <w:t xml:space="preserve">16. </w:t>
      </w:r>
      <w:r w:rsidR="00C90C83" w:rsidRPr="00FB0C03">
        <w:rPr>
          <w:rFonts w:ascii="Times New Roman" w:eastAsia="Times New Roman" w:hAnsi="Times New Roman" w:cs="Times New Roman"/>
          <w:sz w:val="26"/>
          <w:szCs w:val="26"/>
        </w:rPr>
        <w:t xml:space="preserve">Конкурсная комиссия действует с момента издания приказа </w:t>
      </w:r>
      <w:r w:rsidR="000C1D4C" w:rsidRPr="000C1D4C">
        <w:rPr>
          <w:rFonts w:ascii="Times New Roman" w:eastAsia="Times New Roman" w:hAnsi="Times New Roman" w:cs="Times New Roman"/>
          <w:sz w:val="26"/>
          <w:szCs w:val="26"/>
        </w:rPr>
        <w:t xml:space="preserve">Заказчика </w:t>
      </w:r>
      <w:r w:rsidR="00C90C83" w:rsidRPr="00FB0C03">
        <w:rPr>
          <w:rFonts w:ascii="Times New Roman" w:eastAsia="Times New Roman" w:hAnsi="Times New Roman" w:cs="Times New Roman"/>
          <w:sz w:val="26"/>
          <w:szCs w:val="26"/>
        </w:rPr>
        <w:t>о создании конкурсной комиссии и до вынесения решения по вопросу определения победителя или другого решения по результатам процесса закупок, либо прекращает свою деятельность в связи с отменой конкурса.</w:t>
      </w:r>
    </w:p>
    <w:p w:rsidR="00C90C83" w:rsidRPr="00FB0C03" w:rsidRDefault="003E2701" w:rsidP="003E2701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7A095C" w:rsidRPr="00FB0C03">
        <w:rPr>
          <w:rFonts w:ascii="Times New Roman" w:eastAsia="Times New Roman" w:hAnsi="Times New Roman" w:cs="Times New Roman"/>
          <w:sz w:val="26"/>
          <w:szCs w:val="26"/>
        </w:rPr>
        <w:t xml:space="preserve">17. </w:t>
      </w:r>
      <w:r w:rsidR="00C90C83" w:rsidRPr="00FB0C03">
        <w:rPr>
          <w:rFonts w:ascii="Times New Roman" w:eastAsia="Times New Roman" w:hAnsi="Times New Roman" w:cs="Times New Roman"/>
          <w:sz w:val="26"/>
          <w:szCs w:val="26"/>
        </w:rPr>
        <w:t>Конкурсная комиссия формируется из числа работников Заказчика. Количественный состав должен быть не менее 3 (трех), во главе с председателем конкурсной комиссии.</w:t>
      </w:r>
    </w:p>
    <w:p w:rsidR="00C90C83" w:rsidRPr="00FB0C03" w:rsidRDefault="003E2701" w:rsidP="003E2701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7A095C" w:rsidRPr="00FB0C03">
        <w:rPr>
          <w:rFonts w:ascii="Times New Roman" w:eastAsia="Times New Roman" w:hAnsi="Times New Roman" w:cs="Times New Roman"/>
          <w:sz w:val="26"/>
          <w:szCs w:val="26"/>
        </w:rPr>
        <w:t xml:space="preserve">18. </w:t>
      </w:r>
      <w:r w:rsidR="00C90C83" w:rsidRPr="00FB0C03">
        <w:rPr>
          <w:rFonts w:ascii="Times New Roman" w:eastAsia="Times New Roman" w:hAnsi="Times New Roman" w:cs="Times New Roman"/>
          <w:sz w:val="26"/>
          <w:szCs w:val="26"/>
        </w:rPr>
        <w:t>Председатель конкурсной комиссии ведет заседания конкурсной комиссии, подписывает от имени конкурсной комиссии обращения и другие документы, направленные поставщикам (в процессе оценки), несет ответственность за выполнение возложенных на конкурсную комиссию задач и функций.</w:t>
      </w:r>
    </w:p>
    <w:p w:rsidR="00C90C83" w:rsidRPr="00FB0C03" w:rsidRDefault="003E2701" w:rsidP="003E2701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7A095C" w:rsidRPr="00FB0C03">
        <w:rPr>
          <w:rFonts w:ascii="Times New Roman" w:eastAsia="Times New Roman" w:hAnsi="Times New Roman" w:cs="Times New Roman"/>
          <w:sz w:val="26"/>
          <w:szCs w:val="26"/>
        </w:rPr>
        <w:t xml:space="preserve">19. </w:t>
      </w:r>
      <w:r w:rsidR="00C90C83" w:rsidRPr="00FB0C03">
        <w:rPr>
          <w:rFonts w:ascii="Times New Roman" w:eastAsia="Times New Roman" w:hAnsi="Times New Roman" w:cs="Times New Roman"/>
          <w:sz w:val="26"/>
          <w:szCs w:val="26"/>
        </w:rPr>
        <w:t xml:space="preserve">Заказчик </w:t>
      </w:r>
      <w:r w:rsidR="009D1F45" w:rsidRPr="00FB0C03">
        <w:rPr>
          <w:rFonts w:ascii="Times New Roman" w:eastAsia="Times New Roman" w:hAnsi="Times New Roman" w:cs="Times New Roman"/>
          <w:sz w:val="26"/>
          <w:szCs w:val="26"/>
        </w:rPr>
        <w:t xml:space="preserve">по согласованию </w:t>
      </w:r>
      <w:r w:rsidR="00C90C83" w:rsidRPr="00FB0C03">
        <w:rPr>
          <w:rFonts w:ascii="Times New Roman" w:eastAsia="Times New Roman" w:hAnsi="Times New Roman" w:cs="Times New Roman"/>
          <w:sz w:val="26"/>
          <w:szCs w:val="26"/>
        </w:rPr>
        <w:t xml:space="preserve">может включить в состав конкурсной комиссии </w:t>
      </w:r>
      <w:r w:rsidR="00C90C83"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представителей общественности и экспертов.</w:t>
      </w:r>
    </w:p>
    <w:p w:rsidR="007A095C" w:rsidRPr="00FB0C03" w:rsidRDefault="003E2701" w:rsidP="003E2701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ky-KG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ky-KG"/>
        </w:rPr>
        <w:tab/>
      </w:r>
      <w:r w:rsidR="007A095C" w:rsidRPr="00FB0C03">
        <w:rPr>
          <w:rFonts w:ascii="Times New Roman" w:eastAsia="Times New Roman" w:hAnsi="Times New Roman" w:cs="Times New Roman"/>
          <w:sz w:val="26"/>
          <w:szCs w:val="26"/>
          <w:lang w:eastAsia="ky-KG"/>
        </w:rPr>
        <w:t xml:space="preserve">20. </w:t>
      </w:r>
      <w:r w:rsidR="00C90C83" w:rsidRPr="00FB0C03">
        <w:rPr>
          <w:rFonts w:ascii="Times New Roman" w:eastAsia="Times New Roman" w:hAnsi="Times New Roman" w:cs="Times New Roman"/>
          <w:sz w:val="26"/>
          <w:szCs w:val="26"/>
          <w:lang w:eastAsia="ky-KG"/>
        </w:rPr>
        <w:t>В</w:t>
      </w:r>
      <w:r w:rsidR="00C90C83" w:rsidRPr="00FB0C03">
        <w:rPr>
          <w:rFonts w:ascii="Times New Roman" w:eastAsia="Times New Roman" w:hAnsi="Times New Roman" w:cs="Times New Roman"/>
          <w:sz w:val="26"/>
          <w:szCs w:val="26"/>
          <w:lang w:val="ky-KG" w:eastAsia="ky-KG"/>
        </w:rPr>
        <w:t xml:space="preserve"> случае несогласия с решением </w:t>
      </w:r>
      <w:r w:rsidR="00C90C83" w:rsidRPr="00FB0C03">
        <w:rPr>
          <w:rFonts w:ascii="Times New Roman" w:eastAsia="Times New Roman" w:hAnsi="Times New Roman" w:cs="Times New Roman"/>
          <w:sz w:val="26"/>
          <w:szCs w:val="26"/>
          <w:lang w:eastAsia="ky-KG"/>
        </w:rPr>
        <w:t>конкурсной</w:t>
      </w:r>
      <w:r w:rsidR="00C90C83" w:rsidRPr="00FB0C03">
        <w:rPr>
          <w:rFonts w:ascii="Times New Roman" w:eastAsia="Times New Roman" w:hAnsi="Times New Roman" w:cs="Times New Roman"/>
          <w:sz w:val="26"/>
          <w:szCs w:val="26"/>
          <w:lang w:val="ky-KG" w:eastAsia="ky-KG"/>
        </w:rPr>
        <w:t xml:space="preserve"> комиссии любой член </w:t>
      </w:r>
      <w:r w:rsidR="00C90C83" w:rsidRPr="00FB0C03">
        <w:rPr>
          <w:rFonts w:ascii="Times New Roman" w:eastAsia="Times New Roman" w:hAnsi="Times New Roman" w:cs="Times New Roman"/>
          <w:sz w:val="26"/>
          <w:szCs w:val="26"/>
          <w:lang w:eastAsia="ky-KG"/>
        </w:rPr>
        <w:t xml:space="preserve">конкурсной </w:t>
      </w:r>
      <w:r w:rsidR="00C90C83" w:rsidRPr="00FB0C03">
        <w:rPr>
          <w:rFonts w:ascii="Times New Roman" w:eastAsia="Times New Roman" w:hAnsi="Times New Roman" w:cs="Times New Roman"/>
          <w:sz w:val="26"/>
          <w:szCs w:val="26"/>
          <w:lang w:val="ky-KG" w:eastAsia="ky-KG"/>
        </w:rPr>
        <w:t xml:space="preserve">комиссии имеет право на особое мнение, которое </w:t>
      </w:r>
      <w:r w:rsidR="00C90C83" w:rsidRPr="00FB0C03">
        <w:rPr>
          <w:rFonts w:ascii="Times New Roman" w:eastAsia="Times New Roman" w:hAnsi="Times New Roman" w:cs="Times New Roman"/>
          <w:sz w:val="26"/>
          <w:szCs w:val="26"/>
          <w:lang w:eastAsia="ky-KG"/>
        </w:rPr>
        <w:t xml:space="preserve">в обязательном порядке </w:t>
      </w:r>
      <w:r w:rsidR="00C90C83" w:rsidRPr="00FB0C03">
        <w:rPr>
          <w:rFonts w:ascii="Times New Roman" w:eastAsia="Times New Roman" w:hAnsi="Times New Roman" w:cs="Times New Roman"/>
          <w:sz w:val="26"/>
          <w:szCs w:val="26"/>
          <w:lang w:val="ky-KG" w:eastAsia="ky-KG"/>
        </w:rPr>
        <w:t xml:space="preserve">должно </w:t>
      </w:r>
      <w:r w:rsidR="00C90C83" w:rsidRPr="00FB0C03">
        <w:rPr>
          <w:rFonts w:ascii="Times New Roman" w:eastAsia="Times New Roman" w:hAnsi="Times New Roman" w:cs="Times New Roman"/>
          <w:sz w:val="26"/>
          <w:szCs w:val="26"/>
          <w:lang w:eastAsia="ky-KG"/>
        </w:rPr>
        <w:t>отражаться</w:t>
      </w:r>
      <w:r w:rsidR="00C90C83" w:rsidRPr="00FB0C03">
        <w:rPr>
          <w:rFonts w:ascii="Times New Roman" w:eastAsia="Times New Roman" w:hAnsi="Times New Roman" w:cs="Times New Roman"/>
          <w:sz w:val="26"/>
          <w:szCs w:val="26"/>
          <w:lang w:val="ky-KG" w:eastAsia="ky-KG"/>
        </w:rPr>
        <w:t xml:space="preserve"> в протоколе </w:t>
      </w:r>
      <w:r w:rsidR="00C90C83" w:rsidRPr="00FB0C03">
        <w:rPr>
          <w:rFonts w:ascii="Times New Roman" w:eastAsia="Times New Roman" w:hAnsi="Times New Roman" w:cs="Times New Roman"/>
          <w:sz w:val="26"/>
          <w:szCs w:val="26"/>
          <w:lang w:eastAsia="ky-KG"/>
        </w:rPr>
        <w:t>процесса закупок</w:t>
      </w:r>
      <w:r w:rsidR="00C90C83" w:rsidRPr="00FB0C03">
        <w:rPr>
          <w:rFonts w:ascii="Times New Roman" w:eastAsia="Times New Roman" w:hAnsi="Times New Roman" w:cs="Times New Roman"/>
          <w:sz w:val="26"/>
          <w:szCs w:val="26"/>
          <w:lang w:val="ky-KG" w:eastAsia="ky-KG"/>
        </w:rPr>
        <w:t>.</w:t>
      </w:r>
    </w:p>
    <w:p w:rsidR="00C90C83" w:rsidRPr="00FB0C03" w:rsidRDefault="003E2701" w:rsidP="003E2701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7A095C" w:rsidRPr="00FB0C03">
        <w:rPr>
          <w:rFonts w:ascii="Times New Roman" w:eastAsia="Times New Roman" w:hAnsi="Times New Roman" w:cs="Times New Roman"/>
          <w:sz w:val="26"/>
          <w:szCs w:val="26"/>
        </w:rPr>
        <w:t xml:space="preserve">21. </w:t>
      </w:r>
      <w:r w:rsidR="00C90C83" w:rsidRPr="00FB0C03">
        <w:rPr>
          <w:rFonts w:ascii="Times New Roman" w:eastAsia="Times New Roman" w:hAnsi="Times New Roman" w:cs="Times New Roman"/>
          <w:sz w:val="26"/>
          <w:szCs w:val="26"/>
        </w:rPr>
        <w:t xml:space="preserve">Функции и обязанности конкурсной комиссии:  </w:t>
      </w:r>
    </w:p>
    <w:p w:rsidR="00C90C83" w:rsidRPr="003E2701" w:rsidRDefault="003E2701" w:rsidP="003E27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- </w:t>
      </w:r>
      <w:r w:rsidR="00C90C83" w:rsidRPr="003E2701">
        <w:rPr>
          <w:rFonts w:ascii="Times New Roman" w:hAnsi="Times New Roman" w:cs="Times New Roman"/>
          <w:sz w:val="26"/>
          <w:szCs w:val="26"/>
        </w:rPr>
        <w:t>утверждает конкурсную документацию перед публикацией конкурса;</w:t>
      </w:r>
    </w:p>
    <w:p w:rsidR="00C90C83" w:rsidRPr="003E2701" w:rsidRDefault="003E2701" w:rsidP="003E27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C90C83" w:rsidRPr="003E2701">
        <w:rPr>
          <w:rFonts w:ascii="Times New Roman" w:eastAsia="Times New Roman" w:hAnsi="Times New Roman" w:cs="Times New Roman"/>
          <w:sz w:val="26"/>
          <w:szCs w:val="26"/>
        </w:rPr>
        <w:t>проводит процедуру вскрытие конкурсных заявок;</w:t>
      </w:r>
    </w:p>
    <w:p w:rsidR="00C90C83" w:rsidRPr="003E2701" w:rsidRDefault="003E2701" w:rsidP="003E27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 проводит</w:t>
      </w:r>
      <w:r w:rsidR="00C90C83" w:rsidRPr="003E2701">
        <w:rPr>
          <w:rFonts w:ascii="Times New Roman" w:eastAsia="Times New Roman" w:hAnsi="Times New Roman" w:cs="Times New Roman"/>
          <w:sz w:val="26"/>
          <w:szCs w:val="26"/>
        </w:rPr>
        <w:t xml:space="preserve"> оценку конкурсных заявок, используя процедуры и критерии, предусмотре</w:t>
      </w:r>
      <w:r w:rsidR="00CE3139" w:rsidRPr="003E2701">
        <w:rPr>
          <w:rFonts w:ascii="Times New Roman" w:eastAsia="Times New Roman" w:hAnsi="Times New Roman" w:cs="Times New Roman"/>
          <w:sz w:val="26"/>
          <w:szCs w:val="26"/>
        </w:rPr>
        <w:t xml:space="preserve">нные конкурсной документацией, </w:t>
      </w:r>
      <w:r w:rsidR="00C90C83" w:rsidRPr="003E2701">
        <w:rPr>
          <w:rFonts w:ascii="Times New Roman" w:eastAsia="Times New Roman" w:hAnsi="Times New Roman" w:cs="Times New Roman"/>
          <w:sz w:val="26"/>
          <w:szCs w:val="26"/>
        </w:rPr>
        <w:t>настоящим Положением</w:t>
      </w:r>
      <w:r w:rsidR="00CE3139" w:rsidRPr="003E2701">
        <w:rPr>
          <w:rFonts w:ascii="Times New Roman" w:eastAsia="Times New Roman" w:hAnsi="Times New Roman" w:cs="Times New Roman"/>
          <w:sz w:val="26"/>
          <w:szCs w:val="26"/>
        </w:rPr>
        <w:t xml:space="preserve"> и типовым Порядком</w:t>
      </w:r>
      <w:r w:rsidR="00C90C83" w:rsidRPr="003E270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90C83" w:rsidRPr="003E2701" w:rsidRDefault="003E2701" w:rsidP="003E27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C90C83" w:rsidRPr="003E2701">
        <w:rPr>
          <w:rFonts w:ascii="Times New Roman" w:eastAsia="Times New Roman" w:hAnsi="Times New Roman" w:cs="Times New Roman"/>
          <w:sz w:val="26"/>
          <w:szCs w:val="26"/>
        </w:rPr>
        <w:t>по итогам оценки конкурсных заявок выносит решение по определению победителя или иного результата;</w:t>
      </w:r>
    </w:p>
    <w:p w:rsidR="00C90C83" w:rsidRPr="003E2701" w:rsidRDefault="003E2701" w:rsidP="003E27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CE3139" w:rsidRPr="003E2701">
        <w:rPr>
          <w:rFonts w:ascii="Times New Roman" w:eastAsia="Times New Roman" w:hAnsi="Times New Roman" w:cs="Times New Roman"/>
          <w:sz w:val="26"/>
          <w:szCs w:val="26"/>
        </w:rPr>
        <w:t xml:space="preserve">по итогам оценки </w:t>
      </w:r>
      <w:r w:rsidR="00C90C83" w:rsidRPr="003E2701">
        <w:rPr>
          <w:rFonts w:ascii="Times New Roman" w:eastAsia="Times New Roman" w:hAnsi="Times New Roman" w:cs="Times New Roman"/>
          <w:sz w:val="26"/>
          <w:szCs w:val="26"/>
        </w:rPr>
        <w:t xml:space="preserve">готовит оценочный отчет, которые подписывается всеми членами конкурсной комиссии; </w:t>
      </w:r>
      <w:r w:rsidR="00CE3139" w:rsidRPr="003E270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C90C83" w:rsidRPr="003E2701" w:rsidRDefault="003E2701" w:rsidP="003E27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5D2CD0" w:rsidRPr="003E2701">
        <w:rPr>
          <w:rFonts w:ascii="Times New Roman" w:eastAsia="Times New Roman" w:hAnsi="Times New Roman" w:cs="Times New Roman"/>
          <w:sz w:val="26"/>
          <w:szCs w:val="26"/>
        </w:rPr>
        <w:t>соблюдает</w:t>
      </w:r>
      <w:r w:rsidR="00C90C83" w:rsidRPr="003E2701">
        <w:rPr>
          <w:rFonts w:ascii="Times New Roman" w:eastAsia="Times New Roman" w:hAnsi="Times New Roman" w:cs="Times New Roman"/>
          <w:sz w:val="26"/>
          <w:szCs w:val="26"/>
        </w:rPr>
        <w:t xml:space="preserve"> принцип конфиденциальности в отношении представляемой и используемой информации, содержащей сведения,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являющиеся коммерческой тайной.</w:t>
      </w:r>
    </w:p>
    <w:p w:rsidR="00C90C83" w:rsidRPr="00FB0C03" w:rsidRDefault="003E2701" w:rsidP="003E270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7A095C" w:rsidRPr="00FB0C03">
        <w:rPr>
          <w:rFonts w:ascii="Times New Roman" w:eastAsia="Times New Roman" w:hAnsi="Times New Roman" w:cs="Times New Roman"/>
          <w:sz w:val="26"/>
          <w:szCs w:val="26"/>
        </w:rPr>
        <w:t xml:space="preserve">22. </w:t>
      </w:r>
      <w:r w:rsidR="00C90C83" w:rsidRPr="00FB0C03">
        <w:rPr>
          <w:rFonts w:ascii="Times New Roman" w:eastAsia="Times New Roman" w:hAnsi="Times New Roman" w:cs="Times New Roman"/>
          <w:sz w:val="26"/>
          <w:szCs w:val="26"/>
        </w:rPr>
        <w:t>Конкурсная комиссия имеет право:</w:t>
      </w:r>
    </w:p>
    <w:p w:rsidR="00C90C83" w:rsidRPr="003E2701" w:rsidRDefault="003E2701" w:rsidP="003E27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C90C83" w:rsidRPr="003E2701">
        <w:rPr>
          <w:rFonts w:ascii="Times New Roman" w:eastAsia="Times New Roman" w:hAnsi="Times New Roman" w:cs="Times New Roman"/>
          <w:sz w:val="26"/>
          <w:szCs w:val="26"/>
        </w:rPr>
        <w:t xml:space="preserve">направлять уточняющие запросы участникам конкурса. </w:t>
      </w:r>
      <w:r w:rsidR="00C90C83" w:rsidRPr="003E2701">
        <w:rPr>
          <w:rFonts w:ascii="Times New Roman" w:hAnsi="Times New Roman" w:cs="Times New Roman"/>
          <w:sz w:val="26"/>
          <w:szCs w:val="26"/>
        </w:rPr>
        <w:t>Все запросы о разъяснении и ответы должны подаваться в письменной форме. Не допускается никаких запросов, предложений, переговоров или разрешений с целью изменения существа конкурсной заявки. Не допускается вносить изменения в конкурсную заявку, не отвечающую требованиям конкурсной документации, с целью соответствовать этим требованиям. Запрещается запрашивать у участника конкурса недостающие документы, которые требовались в соответствии с конкурсной документацией;</w:t>
      </w:r>
    </w:p>
    <w:p w:rsidR="00C90C83" w:rsidRPr="003E2701" w:rsidRDefault="003E2701" w:rsidP="003E27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C90C83" w:rsidRPr="003E2701">
        <w:rPr>
          <w:rFonts w:ascii="Times New Roman" w:eastAsia="Times New Roman" w:hAnsi="Times New Roman" w:cs="Times New Roman"/>
          <w:sz w:val="26"/>
          <w:szCs w:val="26"/>
        </w:rPr>
        <w:t>исправлять арифметические ошибки в ходе рассмотрения конкурсных заявок (о чем незамедлительно сообщает поставщику и получает его письменное согласие с данным исправлением);</w:t>
      </w:r>
    </w:p>
    <w:p w:rsidR="00C90C83" w:rsidRPr="003E2701" w:rsidRDefault="003E2701" w:rsidP="003E27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C90C83" w:rsidRPr="003E2701">
        <w:rPr>
          <w:rFonts w:ascii="Times New Roman" w:eastAsia="Times New Roman" w:hAnsi="Times New Roman" w:cs="Times New Roman"/>
          <w:sz w:val="26"/>
          <w:szCs w:val="26"/>
        </w:rPr>
        <w:t>привлекать эксперта;</w:t>
      </w:r>
    </w:p>
    <w:p w:rsidR="00C90C83" w:rsidRPr="003E2701" w:rsidRDefault="003E2701" w:rsidP="003E27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C90C83" w:rsidRPr="003E2701">
        <w:rPr>
          <w:rFonts w:ascii="Times New Roman" w:eastAsia="Times New Roman" w:hAnsi="Times New Roman" w:cs="Times New Roman"/>
          <w:sz w:val="26"/>
          <w:szCs w:val="26"/>
        </w:rPr>
        <w:t>отклонять конкурсную заявку по основаниям предусмотренным настоящим Положением и конкурсной документацией;</w:t>
      </w:r>
    </w:p>
    <w:p w:rsidR="00C90C83" w:rsidRPr="003E2701" w:rsidRDefault="003E2701" w:rsidP="003E27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C90C83" w:rsidRPr="003E2701">
        <w:rPr>
          <w:rFonts w:ascii="Times New Roman" w:eastAsia="Times New Roman" w:hAnsi="Times New Roman" w:cs="Times New Roman"/>
          <w:sz w:val="26"/>
          <w:szCs w:val="26"/>
        </w:rPr>
        <w:t>отстранять участника конкурса от участия в процедурах закупок по основаниям предусмотренным настоящим Положением и конкурсной документацией;</w:t>
      </w:r>
    </w:p>
    <w:p w:rsidR="00C90C83" w:rsidRPr="003E2701" w:rsidRDefault="003E2701" w:rsidP="003E27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C90C83" w:rsidRPr="003E2701">
        <w:rPr>
          <w:rFonts w:ascii="Times New Roman" w:eastAsia="Times New Roman" w:hAnsi="Times New Roman" w:cs="Times New Roman"/>
          <w:sz w:val="26"/>
          <w:szCs w:val="26"/>
        </w:rPr>
        <w:t>вносить изменения и дополнения в конкурсную документацию.</w:t>
      </w:r>
    </w:p>
    <w:p w:rsidR="00C90C83" w:rsidRPr="00FB0C03" w:rsidRDefault="00C90C83" w:rsidP="00FB0C03">
      <w:pPr>
        <w:pStyle w:val="tkTekst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bookmarkStart w:id="26" w:name="_Toc410223422"/>
      <w:bookmarkStart w:id="27" w:name="_Toc410223500"/>
      <w:bookmarkStart w:id="28" w:name="_Toc410316042"/>
      <w:bookmarkStart w:id="29" w:name="_Toc73455864"/>
      <w:bookmarkStart w:id="30" w:name="_Toc5897221"/>
    </w:p>
    <w:p w:rsidR="00C90C83" w:rsidRPr="00FB0C03" w:rsidRDefault="00C90C83" w:rsidP="00FB0C03">
      <w:pPr>
        <w:pStyle w:val="tkTekst"/>
        <w:numPr>
          <w:ilvl w:val="0"/>
          <w:numId w:val="33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C03">
        <w:rPr>
          <w:rFonts w:ascii="Times New Roman" w:hAnsi="Times New Roman" w:cs="Times New Roman"/>
          <w:b/>
          <w:sz w:val="26"/>
          <w:szCs w:val="26"/>
        </w:rPr>
        <w:t>Планирование закупок</w:t>
      </w:r>
      <w:bookmarkEnd w:id="26"/>
      <w:bookmarkEnd w:id="27"/>
      <w:bookmarkEnd w:id="28"/>
      <w:bookmarkEnd w:id="29"/>
      <w:bookmarkEnd w:id="30"/>
    </w:p>
    <w:p w:rsidR="00965EB4" w:rsidRPr="00FB0C03" w:rsidRDefault="00965EB4" w:rsidP="00FB0C03">
      <w:pPr>
        <w:pStyle w:val="tkTekst"/>
        <w:spacing w:line="240" w:lineRule="auto"/>
        <w:ind w:left="1080" w:firstLine="0"/>
        <w:rPr>
          <w:rFonts w:ascii="Times New Roman" w:hAnsi="Times New Roman" w:cs="Times New Roman"/>
          <w:b/>
          <w:sz w:val="26"/>
          <w:szCs w:val="26"/>
        </w:rPr>
      </w:pPr>
    </w:p>
    <w:p w:rsidR="007A095C" w:rsidRPr="00FB0C03" w:rsidRDefault="003E2701" w:rsidP="003E2701">
      <w:pPr>
        <w:pStyle w:val="tkTekst"/>
        <w:tabs>
          <w:tab w:val="left" w:pos="567"/>
        </w:tabs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bookmarkStart w:id="31" w:name="_Toc409421989"/>
      <w:r>
        <w:rPr>
          <w:rFonts w:ascii="Times New Roman" w:eastAsia="Calibri" w:hAnsi="Times New Roman" w:cs="Times New Roman"/>
          <w:sz w:val="26"/>
          <w:szCs w:val="26"/>
        </w:rPr>
        <w:tab/>
      </w:r>
      <w:r w:rsidR="007A095C" w:rsidRPr="00FB0C03">
        <w:rPr>
          <w:rFonts w:ascii="Times New Roman" w:eastAsia="Calibri" w:hAnsi="Times New Roman" w:cs="Times New Roman"/>
          <w:sz w:val="26"/>
          <w:szCs w:val="26"/>
        </w:rPr>
        <w:t xml:space="preserve">23. </w:t>
      </w:r>
      <w:r w:rsidR="00C90C83" w:rsidRPr="00FB0C03">
        <w:rPr>
          <w:rFonts w:ascii="Times New Roman" w:eastAsia="Calibri" w:hAnsi="Times New Roman" w:cs="Times New Roman"/>
          <w:sz w:val="26"/>
          <w:szCs w:val="26"/>
        </w:rPr>
        <w:t>Отдел закупок после утверждения первоначального бюджета Заказчик</w:t>
      </w:r>
      <w:r w:rsidR="00F82A5B" w:rsidRPr="00FB0C03">
        <w:rPr>
          <w:rFonts w:ascii="Times New Roman" w:eastAsia="Calibri" w:hAnsi="Times New Roman" w:cs="Times New Roman"/>
          <w:sz w:val="26"/>
          <w:szCs w:val="26"/>
        </w:rPr>
        <w:t>а</w:t>
      </w:r>
      <w:r w:rsidR="00C90C83" w:rsidRPr="00FB0C03">
        <w:rPr>
          <w:rFonts w:ascii="Times New Roman" w:eastAsia="Calibri" w:hAnsi="Times New Roman" w:cs="Times New Roman"/>
          <w:sz w:val="26"/>
          <w:szCs w:val="26"/>
        </w:rPr>
        <w:t xml:space="preserve"> формирует и утверждает </w:t>
      </w:r>
      <w:r w:rsidR="00C90C83" w:rsidRPr="00FB0C03">
        <w:rPr>
          <w:rFonts w:ascii="Times New Roman" w:hAnsi="Times New Roman" w:cs="Times New Roman"/>
          <w:sz w:val="26"/>
          <w:szCs w:val="26"/>
        </w:rPr>
        <w:t xml:space="preserve">план закупок на планируемый период. </w:t>
      </w:r>
      <w:r w:rsidR="00C90C83" w:rsidRPr="00FB0C03">
        <w:rPr>
          <w:rFonts w:ascii="Times New Roman" w:eastAsia="Calibri" w:hAnsi="Times New Roman" w:cs="Times New Roman"/>
          <w:sz w:val="26"/>
          <w:szCs w:val="26"/>
        </w:rPr>
        <w:t>Данный план закупок может содержать закупки товаров, работ и услуг сроком до 5 лет.</w:t>
      </w:r>
      <w:bookmarkEnd w:id="31"/>
      <w:r w:rsidR="00C90C83" w:rsidRPr="00FB0C03">
        <w:rPr>
          <w:rFonts w:ascii="Times New Roman" w:eastAsia="Calibri" w:hAnsi="Times New Roman" w:cs="Times New Roman"/>
          <w:sz w:val="26"/>
          <w:szCs w:val="26"/>
        </w:rPr>
        <w:t xml:space="preserve"> План закупок должен содержать наименование закупки, включая суммы, выделенные для осуществления закупок, и объемы/количество товаров, работ и услуг (в случае если они известны).</w:t>
      </w:r>
    </w:p>
    <w:p w:rsidR="003E2701" w:rsidRDefault="003E2701" w:rsidP="003E2701">
      <w:pPr>
        <w:pStyle w:val="tkTekst"/>
        <w:tabs>
          <w:tab w:val="left" w:pos="426"/>
          <w:tab w:val="left" w:pos="567"/>
        </w:tabs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A095C" w:rsidRPr="00FB0C03">
        <w:rPr>
          <w:rFonts w:ascii="Times New Roman" w:hAnsi="Times New Roman" w:cs="Times New Roman"/>
          <w:sz w:val="26"/>
          <w:szCs w:val="26"/>
        </w:rPr>
        <w:t>24.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0C83" w:rsidRPr="00FB0C03">
        <w:rPr>
          <w:rFonts w:ascii="Times New Roman" w:hAnsi="Times New Roman" w:cs="Times New Roman"/>
          <w:sz w:val="26"/>
          <w:szCs w:val="26"/>
        </w:rPr>
        <w:t>Первоначальный план закупок формируется и утверждается на основе первоначального бюджета до конца года, предшествующего периоду планирования. Уточненный план закупок формируется и утверждается заказчиком в течение 30 (тридцати) календарных дней со дня утверждения бюджета.</w:t>
      </w:r>
    </w:p>
    <w:p w:rsidR="00C90C83" w:rsidRPr="00FB0C03" w:rsidRDefault="003E2701" w:rsidP="003E2701">
      <w:pPr>
        <w:pStyle w:val="tkTekst"/>
        <w:tabs>
          <w:tab w:val="left" w:pos="426"/>
          <w:tab w:val="left" w:pos="567"/>
        </w:tabs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7A095C" w:rsidRPr="00FB0C03">
        <w:rPr>
          <w:rFonts w:ascii="Times New Roman" w:hAnsi="Times New Roman" w:cs="Times New Roman"/>
          <w:sz w:val="26"/>
          <w:szCs w:val="26"/>
        </w:rPr>
        <w:t xml:space="preserve">25. </w:t>
      </w:r>
      <w:r w:rsidR="00C90C83" w:rsidRPr="00FB0C03">
        <w:rPr>
          <w:rFonts w:ascii="Times New Roman" w:hAnsi="Times New Roman" w:cs="Times New Roman"/>
          <w:sz w:val="26"/>
          <w:szCs w:val="26"/>
        </w:rPr>
        <w:t xml:space="preserve">Заказчик вправе внести изменения и (или) дополнения в план закупок в любое время в течение года. </w:t>
      </w:r>
    </w:p>
    <w:p w:rsidR="008F4327" w:rsidRPr="00FB0C03" w:rsidRDefault="008F4327" w:rsidP="00FB0C03">
      <w:pPr>
        <w:pStyle w:val="tkTekst"/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F4327" w:rsidRPr="00FB0C03" w:rsidRDefault="008F4327" w:rsidP="00FB0C03">
      <w:pPr>
        <w:pStyle w:val="tkTekst"/>
        <w:numPr>
          <w:ilvl w:val="0"/>
          <w:numId w:val="33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C03">
        <w:rPr>
          <w:rFonts w:ascii="Times New Roman" w:hAnsi="Times New Roman" w:cs="Times New Roman"/>
          <w:b/>
          <w:sz w:val="26"/>
          <w:szCs w:val="26"/>
        </w:rPr>
        <w:t>Гарантийное обеспечение конкурсной заявки</w:t>
      </w:r>
    </w:p>
    <w:p w:rsidR="00965EB4" w:rsidRPr="00FB0C03" w:rsidRDefault="00965EB4" w:rsidP="00FB0C03">
      <w:pPr>
        <w:pStyle w:val="tkTekst"/>
        <w:tabs>
          <w:tab w:val="left" w:pos="426"/>
        </w:tabs>
        <w:spacing w:after="0" w:line="240" w:lineRule="auto"/>
        <w:ind w:left="1080"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A7F7C" w:rsidRPr="00FB0C03" w:rsidRDefault="007A095C" w:rsidP="000C1D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26. </w:t>
      </w:r>
      <w:r w:rsidR="00FA7F7C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ГОКЗ поставщика вносится поставщиком в целях гарантии того, что он не отзовет и не изменит условия конкурсной заявки, а также в случае определения его </w:t>
      </w:r>
      <w:r w:rsidR="00FA7F7C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lastRenderedPageBreak/>
        <w:t xml:space="preserve">победителем, внесет ГОИД, установленного конкурсной документацией и заключит договор.  </w:t>
      </w:r>
    </w:p>
    <w:p w:rsidR="008F4327" w:rsidRPr="00FB0C03" w:rsidRDefault="007A095C" w:rsidP="000C1D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27. </w:t>
      </w:r>
      <w:r w:rsidR="0099194D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ГОКЗ предоставляется в виде денежных средств</w:t>
      </w:r>
      <w:r w:rsidR="00983EE9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(перечислением на расчетный счет) </w:t>
      </w:r>
      <w:r w:rsidR="0099194D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или банковской гара</w:t>
      </w:r>
      <w:r w:rsidR="00983EE9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нтии.   </w:t>
      </w:r>
    </w:p>
    <w:p w:rsidR="001B6D48" w:rsidRPr="00FB0C03" w:rsidRDefault="007A095C" w:rsidP="000C1D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28. </w:t>
      </w:r>
      <w:r w:rsidR="001B6D48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Заказчик устанавливает размер ГОКЗ, не превышающий 5 процентов от общей суммы конкурсной заявки поставщика.   </w:t>
      </w:r>
    </w:p>
    <w:p w:rsidR="008F4327" w:rsidRPr="00FB0C03" w:rsidRDefault="007A095C" w:rsidP="000C1D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29. </w:t>
      </w:r>
      <w:r w:rsidR="00983EE9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ГОКЗ </w:t>
      </w:r>
      <w:r w:rsidR="008F4327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удерживается Заказчиком в случаях:</w:t>
      </w:r>
      <w:r w:rsidR="00983EE9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</w:t>
      </w:r>
    </w:p>
    <w:p w:rsidR="008F4327" w:rsidRPr="00FB0C03" w:rsidRDefault="00451B41" w:rsidP="000C1D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1) </w:t>
      </w:r>
      <w:r w:rsidR="008F4327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отказа в подписании договора </w:t>
      </w:r>
      <w:r w:rsidR="003A7ABF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на условиях, предусмотренных в конкурсной заявке </w:t>
      </w:r>
      <w:r w:rsidR="008F4327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победителя, за исключением случаев, если такой отказ связан с введением режима чрезвычайной ситуации, чрезвычайного положения или обстоятельствами непреодолимой силы при условии опубликования объявления о закупке до введения таких режимов или до наступления таких обстоятельств;</w:t>
      </w:r>
    </w:p>
    <w:p w:rsidR="006C50FC" w:rsidRPr="00FB0C03" w:rsidRDefault="00451B41" w:rsidP="000C1D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2)</w:t>
      </w:r>
      <w:r w:rsidR="008F4327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отказа предоставить</w:t>
      </w:r>
      <w:r w:rsidR="005D587A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ГОИД</w:t>
      </w:r>
      <w:r w:rsidR="008F4327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, если предоставление такого гарантийного о</w:t>
      </w:r>
      <w:r w:rsidR="006C50FC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беспечения было предусмотрено в конкурсной документации; </w:t>
      </w:r>
    </w:p>
    <w:p w:rsidR="008F4327" w:rsidRPr="00FB0C03" w:rsidRDefault="00451B41" w:rsidP="000C1D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3) </w:t>
      </w:r>
      <w:r w:rsidR="008F4327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отзыва предложения поставщика после его вскрытия и до истечения срока его действия;</w:t>
      </w:r>
    </w:p>
    <w:p w:rsidR="008F4327" w:rsidRPr="00FB0C03" w:rsidRDefault="00451B41" w:rsidP="000C1D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4) </w:t>
      </w:r>
      <w:r w:rsidR="008F4327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изменения условий предлож</w:t>
      </w:r>
      <w:r w:rsidR="006C50FC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ения поставщика после вскрытия конкурсных заявок. </w:t>
      </w:r>
    </w:p>
    <w:p w:rsidR="0083356A" w:rsidRPr="00FB0C03" w:rsidRDefault="0083356A" w:rsidP="00FB0C03">
      <w:pPr>
        <w:pStyle w:val="a3"/>
        <w:tabs>
          <w:tab w:val="left" w:pos="567"/>
        </w:tabs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320A" w:rsidRPr="00FB0C03" w:rsidRDefault="00585D4C" w:rsidP="00FB0C03">
      <w:pPr>
        <w:pStyle w:val="a3"/>
        <w:numPr>
          <w:ilvl w:val="0"/>
          <w:numId w:val="33"/>
        </w:numPr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32" w:name="_Toc410223417"/>
      <w:bookmarkStart w:id="33" w:name="_Toc410223495"/>
      <w:bookmarkStart w:id="34" w:name="_Toc410316037"/>
      <w:bookmarkStart w:id="35" w:name="_Toc73455857"/>
      <w:bookmarkStart w:id="36" w:name="_Toc5897215"/>
      <w:r w:rsidRPr="00FB0C03">
        <w:rPr>
          <w:rFonts w:ascii="Times New Roman" w:hAnsi="Times New Roman" w:cs="Times New Roman"/>
          <w:b/>
          <w:sz w:val="26"/>
          <w:szCs w:val="26"/>
        </w:rPr>
        <w:t>Методы</w:t>
      </w:r>
      <w:r w:rsidR="0033320A" w:rsidRPr="00FB0C03">
        <w:rPr>
          <w:rFonts w:ascii="Times New Roman" w:hAnsi="Times New Roman" w:cs="Times New Roman"/>
          <w:b/>
          <w:sz w:val="26"/>
          <w:szCs w:val="26"/>
        </w:rPr>
        <w:t xml:space="preserve"> закупо</w:t>
      </w:r>
      <w:bookmarkEnd w:id="32"/>
      <w:bookmarkEnd w:id="33"/>
      <w:bookmarkEnd w:id="34"/>
      <w:bookmarkEnd w:id="35"/>
      <w:bookmarkEnd w:id="36"/>
      <w:r w:rsidR="00F959C8" w:rsidRPr="00FB0C03">
        <w:rPr>
          <w:rFonts w:ascii="Times New Roman" w:hAnsi="Times New Roman" w:cs="Times New Roman"/>
          <w:b/>
          <w:sz w:val="26"/>
          <w:szCs w:val="26"/>
        </w:rPr>
        <w:t>к</w:t>
      </w:r>
    </w:p>
    <w:p w:rsidR="00F959C8" w:rsidRPr="00FB0C03" w:rsidRDefault="00F959C8" w:rsidP="00FB0C03">
      <w:pPr>
        <w:pStyle w:val="a3"/>
        <w:spacing w:before="240"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3320A" w:rsidRPr="00FB0C03" w:rsidRDefault="003E2701" w:rsidP="003E270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37" w:name="_Toc409421933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A095C" w:rsidRPr="00FB0C03">
        <w:rPr>
          <w:rFonts w:ascii="Times New Roman" w:hAnsi="Times New Roman" w:cs="Times New Roman"/>
          <w:sz w:val="26"/>
          <w:szCs w:val="26"/>
        </w:rPr>
        <w:t xml:space="preserve">30. </w:t>
      </w:r>
      <w:r w:rsidR="0033320A" w:rsidRPr="00FB0C03">
        <w:rPr>
          <w:rFonts w:ascii="Times New Roman" w:hAnsi="Times New Roman" w:cs="Times New Roman"/>
          <w:sz w:val="26"/>
          <w:szCs w:val="26"/>
        </w:rPr>
        <w:t xml:space="preserve">Закупки товаров, работ и услуг осуществляются </w:t>
      </w:r>
      <w:r w:rsidR="00585D4C" w:rsidRPr="00FB0C03">
        <w:rPr>
          <w:rFonts w:ascii="Times New Roman" w:hAnsi="Times New Roman" w:cs="Times New Roman"/>
          <w:sz w:val="26"/>
          <w:szCs w:val="26"/>
        </w:rPr>
        <w:t>следующими методами</w:t>
      </w:r>
      <w:r w:rsidR="0033320A" w:rsidRPr="00FB0C03">
        <w:rPr>
          <w:rFonts w:ascii="Times New Roman" w:hAnsi="Times New Roman" w:cs="Times New Roman"/>
          <w:sz w:val="26"/>
          <w:szCs w:val="26"/>
        </w:rPr>
        <w:t>:</w:t>
      </w:r>
      <w:bookmarkEnd w:id="37"/>
      <w:r w:rsidR="0033320A" w:rsidRPr="00FB0C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320A" w:rsidRPr="00FB0C03" w:rsidRDefault="003E2701" w:rsidP="003E270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3320A" w:rsidRPr="00FB0C03">
        <w:rPr>
          <w:rFonts w:ascii="Times New Roman" w:hAnsi="Times New Roman" w:cs="Times New Roman"/>
          <w:sz w:val="26"/>
          <w:szCs w:val="26"/>
        </w:rPr>
        <w:t>-</w:t>
      </w:r>
      <w:r w:rsidR="0033320A" w:rsidRPr="00FB0C03">
        <w:rPr>
          <w:rFonts w:ascii="Times New Roman" w:hAnsi="Times New Roman" w:cs="Times New Roman"/>
          <w:sz w:val="26"/>
          <w:szCs w:val="26"/>
        </w:rPr>
        <w:tab/>
        <w:t>конкурс (с неограниченным или ограниченным участием);</w:t>
      </w:r>
    </w:p>
    <w:p w:rsidR="0033320A" w:rsidRPr="00FB0C03" w:rsidRDefault="003E2701" w:rsidP="003E270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3320A" w:rsidRPr="00FB0C03">
        <w:rPr>
          <w:rFonts w:ascii="Times New Roman" w:hAnsi="Times New Roman" w:cs="Times New Roman"/>
          <w:sz w:val="26"/>
          <w:szCs w:val="26"/>
        </w:rPr>
        <w:t>-</w:t>
      </w:r>
      <w:r w:rsidR="0033320A" w:rsidRPr="00FB0C03">
        <w:rPr>
          <w:rFonts w:ascii="Times New Roman" w:hAnsi="Times New Roman" w:cs="Times New Roman"/>
          <w:sz w:val="26"/>
          <w:szCs w:val="26"/>
        </w:rPr>
        <w:tab/>
        <w:t>простая закупка;</w:t>
      </w:r>
    </w:p>
    <w:p w:rsidR="002D5A5E" w:rsidRPr="00FB0C03" w:rsidRDefault="003E2701" w:rsidP="003E2701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2D5A5E" w:rsidRPr="00FB0C03">
        <w:rPr>
          <w:rFonts w:ascii="Times New Roman" w:hAnsi="Times New Roman" w:cs="Times New Roman"/>
          <w:sz w:val="26"/>
          <w:szCs w:val="26"/>
        </w:rPr>
        <w:t>прямое заключение договора.</w:t>
      </w:r>
      <w:r w:rsidR="008E4434" w:rsidRPr="00FB0C0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5068D" w:rsidRPr="00FB0C03" w:rsidRDefault="00F56574" w:rsidP="00FB0C0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068D" w:rsidRPr="00FB0C03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2312ED" w:rsidRPr="00FB0C03" w:rsidRDefault="002312ED" w:rsidP="00FB0C03">
      <w:pPr>
        <w:pStyle w:val="a3"/>
        <w:numPr>
          <w:ilvl w:val="0"/>
          <w:numId w:val="33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8" w:name="_Toc409421942"/>
      <w:r w:rsidRPr="00FB0C03">
        <w:rPr>
          <w:rFonts w:ascii="Times New Roman" w:hAnsi="Times New Roman" w:cs="Times New Roman"/>
          <w:b/>
          <w:sz w:val="26"/>
          <w:szCs w:val="26"/>
        </w:rPr>
        <w:t xml:space="preserve">Конкурс </w:t>
      </w:r>
      <w:r w:rsidR="00585D4C" w:rsidRPr="00FB0C03">
        <w:rPr>
          <w:rFonts w:ascii="Times New Roman" w:hAnsi="Times New Roman" w:cs="Times New Roman"/>
          <w:b/>
          <w:sz w:val="26"/>
          <w:szCs w:val="26"/>
        </w:rPr>
        <w:t>с неограниченным</w:t>
      </w:r>
      <w:r w:rsidRPr="00FB0C03">
        <w:rPr>
          <w:rFonts w:ascii="Times New Roman" w:hAnsi="Times New Roman" w:cs="Times New Roman"/>
          <w:b/>
          <w:sz w:val="26"/>
          <w:szCs w:val="26"/>
        </w:rPr>
        <w:t xml:space="preserve"> участием</w:t>
      </w:r>
    </w:p>
    <w:p w:rsidR="00F959C8" w:rsidRPr="00FB0C03" w:rsidRDefault="00F959C8" w:rsidP="00FB0C03">
      <w:pPr>
        <w:pStyle w:val="a3"/>
        <w:tabs>
          <w:tab w:val="left" w:pos="709"/>
        </w:tabs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6"/>
          <w:szCs w:val="26"/>
        </w:rPr>
      </w:pPr>
    </w:p>
    <w:bookmarkEnd w:id="38"/>
    <w:p w:rsidR="00F1142C" w:rsidRPr="00FB0C03" w:rsidRDefault="007A095C" w:rsidP="003E2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eastAsia="Calibri" w:hAnsi="Times New Roman" w:cs="Times New Roman"/>
          <w:sz w:val="26"/>
          <w:szCs w:val="26"/>
        </w:rPr>
        <w:t xml:space="preserve">31. </w:t>
      </w:r>
      <w:r w:rsidR="00F1142C" w:rsidRPr="00FB0C03">
        <w:rPr>
          <w:rFonts w:ascii="Times New Roman" w:eastAsia="Calibri" w:hAnsi="Times New Roman" w:cs="Times New Roman"/>
          <w:sz w:val="26"/>
          <w:szCs w:val="26"/>
        </w:rPr>
        <w:t>При</w:t>
      </w:r>
      <w:r w:rsidR="003058ED" w:rsidRPr="00FB0C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B526A" w:rsidRPr="00FB0C03">
        <w:rPr>
          <w:rFonts w:ascii="Times New Roman" w:eastAsia="Calibri" w:hAnsi="Times New Roman" w:cs="Times New Roman"/>
          <w:sz w:val="26"/>
          <w:szCs w:val="26"/>
        </w:rPr>
        <w:t>проведении</w:t>
      </w:r>
      <w:r w:rsidR="00714A91" w:rsidRPr="00FB0C03">
        <w:rPr>
          <w:rFonts w:ascii="Times New Roman" w:eastAsia="Calibri" w:hAnsi="Times New Roman" w:cs="Times New Roman"/>
          <w:sz w:val="26"/>
          <w:szCs w:val="26"/>
        </w:rPr>
        <w:t xml:space="preserve"> конкурса с неограниченным участием к</w:t>
      </w:r>
      <w:r w:rsidR="001C3587" w:rsidRPr="00FB0C03">
        <w:rPr>
          <w:rFonts w:ascii="Times New Roman" w:eastAsia="Calibri" w:hAnsi="Times New Roman" w:cs="Times New Roman"/>
          <w:sz w:val="26"/>
          <w:szCs w:val="26"/>
        </w:rPr>
        <w:t xml:space="preserve">оличество поставщиков (подрядчиков), желающих </w:t>
      </w:r>
      <w:r w:rsidR="00F1142C" w:rsidRPr="00FB0C03">
        <w:rPr>
          <w:rFonts w:ascii="Times New Roman" w:eastAsia="Calibri" w:hAnsi="Times New Roman" w:cs="Times New Roman"/>
          <w:sz w:val="26"/>
          <w:szCs w:val="26"/>
        </w:rPr>
        <w:t xml:space="preserve">участвовать в процессе закупок </w:t>
      </w:r>
      <w:r w:rsidR="001C3587" w:rsidRPr="00FB0C03">
        <w:rPr>
          <w:rFonts w:ascii="Times New Roman" w:eastAsia="Calibri" w:hAnsi="Times New Roman" w:cs="Times New Roman"/>
          <w:sz w:val="26"/>
          <w:szCs w:val="26"/>
        </w:rPr>
        <w:t>не ограничивается.</w:t>
      </w:r>
      <w:r w:rsidR="00D066BB" w:rsidRPr="00FB0C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A653E" w:rsidRPr="00FB0C03"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="003B526A" w:rsidRPr="00FB0C0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B526A" w:rsidRPr="00FB0C03">
        <w:rPr>
          <w:rFonts w:ascii="Times New Roman" w:hAnsi="Times New Roman" w:cs="Times New Roman"/>
          <w:sz w:val="26"/>
          <w:szCs w:val="26"/>
        </w:rPr>
        <w:t xml:space="preserve"> </w:t>
      </w:r>
      <w:r w:rsidR="009A653E" w:rsidRPr="00FB0C03">
        <w:rPr>
          <w:rFonts w:ascii="Times New Roman" w:hAnsi="Times New Roman" w:cs="Times New Roman"/>
          <w:sz w:val="26"/>
          <w:szCs w:val="26"/>
        </w:rPr>
        <w:t xml:space="preserve">конкурс считается </w:t>
      </w:r>
      <w:r w:rsidR="00F1142C" w:rsidRPr="00FB0C03">
        <w:rPr>
          <w:rFonts w:ascii="Times New Roman" w:hAnsi="Times New Roman" w:cs="Times New Roman"/>
          <w:sz w:val="26"/>
          <w:szCs w:val="26"/>
        </w:rPr>
        <w:t>состоявшимся, если подана одна заявка, соо</w:t>
      </w:r>
      <w:r w:rsidR="009A653E" w:rsidRPr="00FB0C03">
        <w:rPr>
          <w:rFonts w:ascii="Times New Roman" w:hAnsi="Times New Roman" w:cs="Times New Roman"/>
          <w:sz w:val="26"/>
          <w:szCs w:val="26"/>
        </w:rPr>
        <w:t xml:space="preserve">тветствующая квалификационным и </w:t>
      </w:r>
      <w:r w:rsidR="00F1142C" w:rsidRPr="00FB0C03">
        <w:rPr>
          <w:rFonts w:ascii="Times New Roman" w:hAnsi="Times New Roman" w:cs="Times New Roman"/>
          <w:sz w:val="26"/>
          <w:szCs w:val="26"/>
        </w:rPr>
        <w:t>техническим требованиям.</w:t>
      </w:r>
      <w:r w:rsidR="009A653E" w:rsidRPr="00FB0C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59C8" w:rsidRPr="00FB0C03" w:rsidRDefault="003E2701" w:rsidP="003E2701">
      <w:pPr>
        <w:pStyle w:val="a3"/>
        <w:tabs>
          <w:tab w:val="left" w:pos="426"/>
          <w:tab w:val="left" w:pos="567"/>
        </w:tabs>
        <w:spacing w:after="100" w:afterAutospacing="1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39" w:name="_Toc409421943"/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7A095C" w:rsidRPr="00FB0C03">
        <w:rPr>
          <w:rFonts w:ascii="Times New Roman" w:eastAsia="Calibri" w:hAnsi="Times New Roman" w:cs="Times New Roman"/>
          <w:sz w:val="26"/>
          <w:szCs w:val="26"/>
        </w:rPr>
        <w:t xml:space="preserve">32. </w:t>
      </w:r>
      <w:r w:rsidR="001C3587" w:rsidRPr="00FB0C03">
        <w:rPr>
          <w:rFonts w:ascii="Times New Roman" w:eastAsia="Calibri" w:hAnsi="Times New Roman" w:cs="Times New Roman"/>
          <w:sz w:val="26"/>
          <w:szCs w:val="26"/>
        </w:rPr>
        <w:t>Объявление о конкурсе размещается в</w:t>
      </w:r>
      <w:r w:rsidR="00D04174" w:rsidRPr="00FB0C03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1C3587" w:rsidRPr="00FB0C03">
        <w:rPr>
          <w:rFonts w:ascii="Times New Roman" w:eastAsia="Calibri" w:hAnsi="Times New Roman" w:cs="Times New Roman"/>
          <w:sz w:val="26"/>
          <w:szCs w:val="26"/>
        </w:rPr>
        <w:t>истеме.</w:t>
      </w:r>
      <w:bookmarkEnd w:id="39"/>
    </w:p>
    <w:p w:rsidR="00F959C8" w:rsidRPr="00FB0C03" w:rsidRDefault="00A2500E" w:rsidP="00A2500E">
      <w:pPr>
        <w:pStyle w:val="a3"/>
        <w:tabs>
          <w:tab w:val="left" w:pos="426"/>
          <w:tab w:val="left" w:pos="567"/>
        </w:tabs>
        <w:spacing w:after="100" w:afterAutospacing="1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7A095C" w:rsidRPr="00FB0C03">
        <w:rPr>
          <w:rFonts w:ascii="Times New Roman" w:eastAsia="Calibri" w:hAnsi="Times New Roman" w:cs="Times New Roman"/>
          <w:sz w:val="26"/>
          <w:szCs w:val="26"/>
        </w:rPr>
        <w:t xml:space="preserve">33. </w:t>
      </w:r>
      <w:r w:rsidR="001C3587" w:rsidRPr="00FB0C03">
        <w:rPr>
          <w:rFonts w:ascii="Times New Roman" w:eastAsia="Calibri" w:hAnsi="Times New Roman" w:cs="Times New Roman"/>
          <w:sz w:val="26"/>
          <w:szCs w:val="26"/>
        </w:rPr>
        <w:t>Срок предоставления конкурсных заявок не менее 5 (пяти) рабочих дней с момента публикации объявления.</w:t>
      </w:r>
    </w:p>
    <w:p w:rsidR="00015ECE" w:rsidRPr="00FB0C03" w:rsidRDefault="00A2500E" w:rsidP="00A2500E">
      <w:pPr>
        <w:pStyle w:val="a3"/>
        <w:tabs>
          <w:tab w:val="left" w:pos="426"/>
          <w:tab w:val="left" w:pos="567"/>
        </w:tabs>
        <w:spacing w:after="100" w:afterAutospacing="1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7A095C" w:rsidRPr="00FB0C03">
        <w:rPr>
          <w:rFonts w:ascii="Times New Roman" w:eastAsia="Times New Roman" w:hAnsi="Times New Roman" w:cs="Times New Roman"/>
          <w:sz w:val="26"/>
          <w:szCs w:val="26"/>
        </w:rPr>
        <w:t xml:space="preserve">34. </w:t>
      </w:r>
      <w:r w:rsidR="0038224A" w:rsidRPr="00FB0C03">
        <w:rPr>
          <w:rFonts w:ascii="Times New Roman" w:eastAsia="Times New Roman" w:hAnsi="Times New Roman" w:cs="Times New Roman"/>
          <w:sz w:val="26"/>
          <w:szCs w:val="26"/>
        </w:rPr>
        <w:t xml:space="preserve">Конкурсную заявку на участие в конкурсе с приложением всех необходимых документов поставщик направляет (в электронном формате) не позднее срока, установленного в конкурсной документации по электронной почте с установлением пароля доступа к файлу. Пароль от файла направляется не позднее срока, установленного в конкурсной документации для обеспечения вскрытия предложения в установленный </w:t>
      </w:r>
      <w:r w:rsidR="00D06D70" w:rsidRPr="00FB0C03">
        <w:rPr>
          <w:rFonts w:ascii="Times New Roman" w:eastAsia="Times New Roman" w:hAnsi="Times New Roman" w:cs="Times New Roman"/>
          <w:sz w:val="26"/>
          <w:szCs w:val="26"/>
        </w:rPr>
        <w:t>срок. Конкурсная заявка в бумажном</w:t>
      </w:r>
      <w:r w:rsidR="0038224A" w:rsidRPr="00FB0C03">
        <w:rPr>
          <w:rFonts w:ascii="Times New Roman" w:eastAsia="Times New Roman" w:hAnsi="Times New Roman" w:cs="Times New Roman"/>
          <w:sz w:val="26"/>
          <w:szCs w:val="26"/>
        </w:rPr>
        <w:t xml:space="preserve"> варианте не принимается.</w:t>
      </w:r>
      <w:r w:rsidR="00D06D70" w:rsidRPr="00FB0C0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6A3C7C" w:rsidRPr="00FB0C03" w:rsidRDefault="006A3C7C" w:rsidP="00FB0C03">
      <w:pPr>
        <w:pStyle w:val="a3"/>
        <w:tabs>
          <w:tab w:val="left" w:pos="426"/>
        </w:tabs>
        <w:spacing w:after="100" w:afterAutospacing="1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5ECE" w:rsidRPr="00FB0C03" w:rsidRDefault="00C90C83" w:rsidP="00FB0C03">
      <w:pPr>
        <w:pStyle w:val="tkTekst"/>
        <w:numPr>
          <w:ilvl w:val="0"/>
          <w:numId w:val="3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0C0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15ECE" w:rsidRPr="00FB0C03">
        <w:rPr>
          <w:rFonts w:ascii="Times New Roman" w:eastAsia="Calibri" w:hAnsi="Times New Roman" w:cs="Times New Roman"/>
          <w:b/>
          <w:sz w:val="26"/>
          <w:szCs w:val="26"/>
        </w:rPr>
        <w:t>Конкурс с ограниченным участием</w:t>
      </w:r>
    </w:p>
    <w:p w:rsidR="00F959C8" w:rsidRPr="00FB0C03" w:rsidRDefault="00F959C8" w:rsidP="00FB0C03">
      <w:pPr>
        <w:pStyle w:val="tkTekst"/>
        <w:tabs>
          <w:tab w:val="left" w:pos="426"/>
        </w:tabs>
        <w:spacing w:after="0" w:line="240" w:lineRule="auto"/>
        <w:ind w:firstLine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7A095C" w:rsidRPr="00FB0C03" w:rsidRDefault="00A2500E" w:rsidP="00A2500E">
      <w:pPr>
        <w:pStyle w:val="tkTekst"/>
        <w:tabs>
          <w:tab w:val="left" w:pos="426"/>
          <w:tab w:val="left" w:pos="567"/>
        </w:tabs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7A095C" w:rsidRPr="00FB0C03">
        <w:rPr>
          <w:rFonts w:ascii="Times New Roman" w:eastAsia="Calibri" w:hAnsi="Times New Roman" w:cs="Times New Roman"/>
          <w:sz w:val="26"/>
          <w:szCs w:val="26"/>
        </w:rPr>
        <w:t xml:space="preserve">35. </w:t>
      </w:r>
      <w:r w:rsidR="006A2C94" w:rsidRPr="00FB0C03">
        <w:rPr>
          <w:rFonts w:ascii="Times New Roman" w:eastAsia="Calibri" w:hAnsi="Times New Roman" w:cs="Times New Roman"/>
          <w:sz w:val="26"/>
          <w:szCs w:val="26"/>
        </w:rPr>
        <w:t>Конкурс с ограниченным участи</w:t>
      </w:r>
      <w:r w:rsidR="00015ECE" w:rsidRPr="00FB0C03">
        <w:rPr>
          <w:rFonts w:ascii="Times New Roman" w:eastAsia="Calibri" w:hAnsi="Times New Roman" w:cs="Times New Roman"/>
          <w:sz w:val="26"/>
          <w:szCs w:val="26"/>
        </w:rPr>
        <w:t xml:space="preserve">ем может быть проведен </w:t>
      </w:r>
      <w:r w:rsidR="006A2C94" w:rsidRPr="00FB0C03">
        <w:rPr>
          <w:rFonts w:ascii="Times New Roman" w:eastAsia="Calibri" w:hAnsi="Times New Roman" w:cs="Times New Roman"/>
          <w:sz w:val="26"/>
          <w:szCs w:val="26"/>
        </w:rPr>
        <w:t xml:space="preserve">в случаях, установленных </w:t>
      </w:r>
      <w:r w:rsidR="002D056E" w:rsidRPr="00FB0C03">
        <w:rPr>
          <w:rFonts w:ascii="Times New Roman" w:eastAsia="Calibri" w:hAnsi="Times New Roman" w:cs="Times New Roman"/>
          <w:sz w:val="26"/>
          <w:szCs w:val="26"/>
        </w:rPr>
        <w:t>Типовым порядком.</w:t>
      </w:r>
    </w:p>
    <w:p w:rsidR="00F959C8" w:rsidRPr="00FB0C03" w:rsidRDefault="00A2500E" w:rsidP="00A2500E">
      <w:pPr>
        <w:pStyle w:val="tkTekst"/>
        <w:tabs>
          <w:tab w:val="left" w:pos="426"/>
          <w:tab w:val="left" w:pos="567"/>
        </w:tabs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7A095C" w:rsidRPr="00FB0C03">
        <w:rPr>
          <w:rFonts w:ascii="Times New Roman" w:eastAsia="Calibri" w:hAnsi="Times New Roman" w:cs="Times New Roman"/>
          <w:sz w:val="26"/>
          <w:szCs w:val="26"/>
        </w:rPr>
        <w:t xml:space="preserve">36. </w:t>
      </w:r>
      <w:r w:rsidR="00937C38" w:rsidRPr="00FB0C03">
        <w:rPr>
          <w:rFonts w:ascii="Times New Roman" w:hAnsi="Times New Roman" w:cs="Times New Roman"/>
          <w:sz w:val="26"/>
          <w:szCs w:val="26"/>
        </w:rPr>
        <w:t xml:space="preserve">При проведении конкурса с ограниченным участием объявление в системе не </w:t>
      </w:r>
      <w:r w:rsidR="002D056E" w:rsidRPr="00FB0C03">
        <w:rPr>
          <w:rFonts w:ascii="Times New Roman" w:hAnsi="Times New Roman" w:cs="Times New Roman"/>
          <w:sz w:val="26"/>
          <w:szCs w:val="26"/>
        </w:rPr>
        <w:t xml:space="preserve">публикуется, </w:t>
      </w:r>
      <w:r w:rsidR="00714A91" w:rsidRPr="00FB0C03">
        <w:rPr>
          <w:rFonts w:ascii="Times New Roman" w:hAnsi="Times New Roman" w:cs="Times New Roman"/>
          <w:sz w:val="26"/>
          <w:szCs w:val="26"/>
        </w:rPr>
        <w:t>З</w:t>
      </w:r>
      <w:r w:rsidR="002D056E" w:rsidRPr="00FB0C03">
        <w:rPr>
          <w:rFonts w:ascii="Times New Roman" w:hAnsi="Times New Roman" w:cs="Times New Roman"/>
          <w:sz w:val="26"/>
          <w:szCs w:val="26"/>
        </w:rPr>
        <w:t>аказчик</w:t>
      </w:r>
      <w:r w:rsidR="00937C38" w:rsidRPr="00FB0C03">
        <w:rPr>
          <w:rFonts w:ascii="Times New Roman" w:hAnsi="Times New Roman" w:cs="Times New Roman"/>
          <w:sz w:val="26"/>
          <w:szCs w:val="26"/>
        </w:rPr>
        <w:t xml:space="preserve"> направляет приглашения опре</w:t>
      </w:r>
      <w:r w:rsidR="002D056E" w:rsidRPr="00FB0C03">
        <w:rPr>
          <w:rFonts w:ascii="Times New Roman" w:hAnsi="Times New Roman" w:cs="Times New Roman"/>
          <w:sz w:val="26"/>
          <w:szCs w:val="26"/>
        </w:rPr>
        <w:t xml:space="preserve">деленному </w:t>
      </w:r>
      <w:r w:rsidR="000C1D4C">
        <w:rPr>
          <w:rFonts w:ascii="Times New Roman" w:hAnsi="Times New Roman" w:cs="Times New Roman"/>
          <w:sz w:val="26"/>
          <w:szCs w:val="26"/>
        </w:rPr>
        <w:t>им</w:t>
      </w:r>
      <w:r w:rsidR="002D056E" w:rsidRPr="00FB0C03">
        <w:rPr>
          <w:rFonts w:ascii="Times New Roman" w:hAnsi="Times New Roman" w:cs="Times New Roman"/>
          <w:sz w:val="26"/>
          <w:szCs w:val="26"/>
        </w:rPr>
        <w:t xml:space="preserve"> кругу поставщиков.</w:t>
      </w:r>
    </w:p>
    <w:p w:rsidR="00F959C8" w:rsidRPr="00FB0C03" w:rsidRDefault="00A2500E" w:rsidP="00A2500E">
      <w:pPr>
        <w:pStyle w:val="tkTekst"/>
        <w:tabs>
          <w:tab w:val="left" w:pos="426"/>
          <w:tab w:val="left" w:pos="567"/>
        </w:tabs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A095C" w:rsidRPr="00FB0C03">
        <w:rPr>
          <w:rFonts w:ascii="Times New Roman" w:hAnsi="Times New Roman" w:cs="Times New Roman"/>
          <w:sz w:val="26"/>
          <w:szCs w:val="26"/>
        </w:rPr>
        <w:t xml:space="preserve">37. </w:t>
      </w:r>
      <w:r w:rsidR="00937C38" w:rsidRPr="00FB0C03">
        <w:rPr>
          <w:rFonts w:ascii="Times New Roman" w:hAnsi="Times New Roman" w:cs="Times New Roman"/>
          <w:sz w:val="26"/>
          <w:szCs w:val="26"/>
        </w:rPr>
        <w:t xml:space="preserve">Конкурс с ограниченным участием считается состоявшимся, если подана одна конкурсная заявка, соответствующая установленным поставщиком техническим и квалификационным </w:t>
      </w:r>
      <w:r w:rsidR="002D056E" w:rsidRPr="00FB0C03">
        <w:rPr>
          <w:rFonts w:ascii="Times New Roman" w:hAnsi="Times New Roman" w:cs="Times New Roman"/>
          <w:sz w:val="26"/>
          <w:szCs w:val="26"/>
        </w:rPr>
        <w:t>требованиям.</w:t>
      </w:r>
    </w:p>
    <w:p w:rsidR="00937C38" w:rsidRPr="00FB0C03" w:rsidRDefault="00A2500E" w:rsidP="00A2500E">
      <w:pPr>
        <w:pStyle w:val="tkTekst"/>
        <w:tabs>
          <w:tab w:val="left" w:pos="426"/>
          <w:tab w:val="left" w:pos="567"/>
        </w:tabs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A095C" w:rsidRPr="00FB0C03">
        <w:rPr>
          <w:rFonts w:ascii="Times New Roman" w:hAnsi="Times New Roman" w:cs="Times New Roman"/>
          <w:sz w:val="26"/>
          <w:szCs w:val="26"/>
        </w:rPr>
        <w:t xml:space="preserve">38. </w:t>
      </w:r>
      <w:r w:rsidR="00937C38" w:rsidRPr="00FB0C03">
        <w:rPr>
          <w:rFonts w:ascii="Times New Roman" w:hAnsi="Times New Roman" w:cs="Times New Roman"/>
          <w:sz w:val="26"/>
          <w:szCs w:val="26"/>
        </w:rPr>
        <w:t>Срок предоставления конкурсных заявок определя</w:t>
      </w:r>
      <w:r w:rsidR="00584631" w:rsidRPr="00FB0C03">
        <w:rPr>
          <w:rFonts w:ascii="Times New Roman" w:hAnsi="Times New Roman" w:cs="Times New Roman"/>
          <w:sz w:val="26"/>
          <w:szCs w:val="26"/>
        </w:rPr>
        <w:t xml:space="preserve">ется заказчиком, при этом срок </w:t>
      </w:r>
      <w:r w:rsidR="00937C38" w:rsidRPr="00FB0C03">
        <w:rPr>
          <w:rFonts w:ascii="Times New Roman" w:hAnsi="Times New Roman" w:cs="Times New Roman"/>
          <w:sz w:val="26"/>
          <w:szCs w:val="26"/>
        </w:rPr>
        <w:t xml:space="preserve">не может быть менее 5 рабочих дней с момента объявления конкурса. </w:t>
      </w:r>
    </w:p>
    <w:p w:rsidR="00F568F1" w:rsidRPr="00FB0C03" w:rsidRDefault="00F568F1" w:rsidP="00FB0C0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68F1" w:rsidRPr="00FB0C03" w:rsidRDefault="00C90C83" w:rsidP="00FB0C03">
      <w:pPr>
        <w:pStyle w:val="tkTekst"/>
        <w:numPr>
          <w:ilvl w:val="0"/>
          <w:numId w:val="33"/>
        </w:num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0C0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568F1" w:rsidRPr="00FB0C03">
        <w:rPr>
          <w:rFonts w:ascii="Times New Roman" w:eastAsia="Calibri" w:hAnsi="Times New Roman" w:cs="Times New Roman"/>
          <w:b/>
          <w:sz w:val="26"/>
          <w:szCs w:val="26"/>
        </w:rPr>
        <w:t>Простая закупка</w:t>
      </w:r>
    </w:p>
    <w:p w:rsidR="00F959C8" w:rsidRPr="00FB0C03" w:rsidRDefault="00A2500E" w:rsidP="00A2500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A095C" w:rsidRPr="00FB0C03">
        <w:rPr>
          <w:rFonts w:ascii="Times New Roman" w:hAnsi="Times New Roman" w:cs="Times New Roman"/>
          <w:sz w:val="26"/>
          <w:szCs w:val="26"/>
        </w:rPr>
        <w:t xml:space="preserve">39. </w:t>
      </w:r>
      <w:r w:rsidR="00FB16D1" w:rsidRPr="00FB0C03">
        <w:rPr>
          <w:rFonts w:ascii="Times New Roman" w:hAnsi="Times New Roman" w:cs="Times New Roman"/>
          <w:sz w:val="26"/>
          <w:szCs w:val="26"/>
        </w:rPr>
        <w:t xml:space="preserve">Простая закупка может быть применена в случае осуществления закупок на сумму до 3 000 000 сомов по каждой статье плана закупок в отношении готовых товаров, не требующих специального изготовления </w:t>
      </w:r>
      <w:r w:rsidR="002D056E" w:rsidRPr="00FB0C03">
        <w:rPr>
          <w:rFonts w:ascii="Times New Roman" w:hAnsi="Times New Roman" w:cs="Times New Roman"/>
          <w:sz w:val="26"/>
          <w:szCs w:val="26"/>
        </w:rPr>
        <w:t>или работ</w:t>
      </w:r>
      <w:r w:rsidR="00FB16D1" w:rsidRPr="00FB0C03">
        <w:rPr>
          <w:rFonts w:ascii="Times New Roman" w:hAnsi="Times New Roman" w:cs="Times New Roman"/>
          <w:sz w:val="26"/>
          <w:szCs w:val="26"/>
        </w:rPr>
        <w:t xml:space="preserve"> и услуг с конкретным описанием, без предъявления квалификационных требований.</w:t>
      </w:r>
    </w:p>
    <w:p w:rsidR="00714A91" w:rsidRPr="00FB0C03" w:rsidRDefault="00A2500E" w:rsidP="00A2500E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A095C" w:rsidRPr="00FB0C03">
        <w:rPr>
          <w:rFonts w:ascii="Times New Roman" w:hAnsi="Times New Roman" w:cs="Times New Roman"/>
          <w:sz w:val="26"/>
          <w:szCs w:val="26"/>
        </w:rPr>
        <w:t xml:space="preserve">40. </w:t>
      </w:r>
      <w:r w:rsidR="00714A91" w:rsidRPr="00FB0C03">
        <w:rPr>
          <w:rFonts w:ascii="Times New Roman" w:hAnsi="Times New Roman" w:cs="Times New Roman"/>
          <w:sz w:val="26"/>
          <w:szCs w:val="26"/>
        </w:rPr>
        <w:t xml:space="preserve">Процесс простой закупки состоит из следующих этапов: </w:t>
      </w:r>
    </w:p>
    <w:p w:rsidR="00714A91" w:rsidRPr="00FB0C03" w:rsidRDefault="007A095C" w:rsidP="00A2500E">
      <w:pPr>
        <w:spacing w:after="0" w:line="240" w:lineRule="auto"/>
        <w:ind w:right="9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sz w:val="26"/>
          <w:szCs w:val="26"/>
        </w:rPr>
        <w:t xml:space="preserve">1) </w:t>
      </w:r>
      <w:r w:rsidR="007C5F6C" w:rsidRPr="00FB0C03">
        <w:rPr>
          <w:rFonts w:ascii="Times New Roman" w:hAnsi="Times New Roman" w:cs="Times New Roman"/>
          <w:sz w:val="26"/>
          <w:szCs w:val="26"/>
        </w:rPr>
        <w:t>определение технических спецификаций/требований</w:t>
      </w:r>
      <w:r w:rsidR="0064258A" w:rsidRPr="00FB0C03">
        <w:rPr>
          <w:rFonts w:ascii="Times New Roman" w:hAnsi="Times New Roman" w:cs="Times New Roman"/>
          <w:sz w:val="26"/>
          <w:szCs w:val="26"/>
        </w:rPr>
        <w:t xml:space="preserve"> и количество </w:t>
      </w:r>
      <w:r w:rsidR="00714A91" w:rsidRPr="00FB0C03">
        <w:rPr>
          <w:rFonts w:ascii="Times New Roman" w:hAnsi="Times New Roman" w:cs="Times New Roman"/>
          <w:sz w:val="26"/>
          <w:szCs w:val="26"/>
        </w:rPr>
        <w:t>закупаемых товаров, работ и услуг;</w:t>
      </w:r>
      <w:r w:rsidR="0064258A" w:rsidRPr="00FB0C03">
        <w:rPr>
          <w:rFonts w:ascii="Times New Roman" w:hAnsi="Times New Roman" w:cs="Times New Roman"/>
          <w:sz w:val="26"/>
          <w:szCs w:val="26"/>
        </w:rPr>
        <w:t xml:space="preserve"> </w:t>
      </w:r>
      <w:r w:rsidR="00714A91" w:rsidRPr="00FB0C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4A91" w:rsidRPr="00A2500E" w:rsidRDefault="00A2500E" w:rsidP="00A2500E">
      <w:pPr>
        <w:spacing w:after="0" w:line="240" w:lineRule="auto"/>
        <w:ind w:right="9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D02B28" w:rsidRPr="00A2500E">
        <w:rPr>
          <w:rFonts w:ascii="Times New Roman" w:hAnsi="Times New Roman" w:cs="Times New Roman"/>
          <w:sz w:val="26"/>
          <w:szCs w:val="26"/>
        </w:rPr>
        <w:t xml:space="preserve">анализ рынка; </w:t>
      </w:r>
    </w:p>
    <w:p w:rsidR="00714A91" w:rsidRPr="00A2500E" w:rsidRDefault="00A2500E" w:rsidP="00A2500E">
      <w:pPr>
        <w:tabs>
          <w:tab w:val="left" w:pos="567"/>
        </w:tabs>
        <w:spacing w:after="0" w:line="240" w:lineRule="auto"/>
        <w:ind w:right="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3) </w:t>
      </w:r>
      <w:r w:rsidR="00D02B28" w:rsidRPr="00A2500E">
        <w:rPr>
          <w:rFonts w:ascii="Times New Roman" w:hAnsi="Times New Roman" w:cs="Times New Roman"/>
          <w:sz w:val="26"/>
          <w:szCs w:val="26"/>
        </w:rPr>
        <w:t xml:space="preserve">процедура оценки; </w:t>
      </w:r>
    </w:p>
    <w:p w:rsidR="00714A91" w:rsidRPr="00A2500E" w:rsidRDefault="00A2500E" w:rsidP="00A2500E">
      <w:pPr>
        <w:pStyle w:val="a3"/>
        <w:numPr>
          <w:ilvl w:val="0"/>
          <w:numId w:val="35"/>
        </w:numPr>
        <w:spacing w:after="0" w:line="240" w:lineRule="auto"/>
        <w:ind w:right="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</w:t>
      </w:r>
      <w:r w:rsidR="00714A91" w:rsidRPr="00A2500E">
        <w:rPr>
          <w:rFonts w:ascii="Times New Roman" w:hAnsi="Times New Roman" w:cs="Times New Roman"/>
          <w:sz w:val="26"/>
          <w:szCs w:val="26"/>
        </w:rPr>
        <w:t xml:space="preserve"> договора. </w:t>
      </w:r>
      <w:r w:rsidR="00D02B28" w:rsidRPr="00A250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59C8" w:rsidRPr="00FB0C03" w:rsidRDefault="00A2500E" w:rsidP="00A2500E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30A69" w:rsidRPr="00FB0C03">
        <w:rPr>
          <w:rFonts w:ascii="Times New Roman" w:hAnsi="Times New Roman" w:cs="Times New Roman"/>
          <w:sz w:val="26"/>
          <w:szCs w:val="26"/>
        </w:rPr>
        <w:t xml:space="preserve">41. </w:t>
      </w:r>
      <w:r w:rsidR="00FB16D1" w:rsidRPr="00FB0C03">
        <w:rPr>
          <w:rFonts w:ascii="Times New Roman" w:hAnsi="Times New Roman" w:cs="Times New Roman"/>
          <w:sz w:val="26"/>
          <w:szCs w:val="26"/>
        </w:rPr>
        <w:t xml:space="preserve">При проведении закупок для обеспечения конкуренции и эффективного отбора заказчик рассматривает более двух предложений, полученных от потенциальных поставщиков или путем анализа рынка. </w:t>
      </w:r>
      <w:r w:rsidR="001339E2" w:rsidRPr="00FB0C03">
        <w:rPr>
          <w:rFonts w:ascii="Times New Roman" w:hAnsi="Times New Roman" w:cs="Times New Roman"/>
          <w:sz w:val="26"/>
          <w:szCs w:val="26"/>
        </w:rPr>
        <w:t>Победителем определяется</w:t>
      </w:r>
      <w:r w:rsidR="00FB16D1" w:rsidRPr="00FB0C03">
        <w:rPr>
          <w:rFonts w:ascii="Times New Roman" w:hAnsi="Times New Roman" w:cs="Times New Roman"/>
          <w:sz w:val="26"/>
          <w:szCs w:val="26"/>
        </w:rPr>
        <w:t xml:space="preserve"> поставщик предложение, которого отвечает требованиям заказчика по качеству, техническим требо</w:t>
      </w:r>
      <w:r w:rsidR="001339E2" w:rsidRPr="00FB0C03">
        <w:rPr>
          <w:rFonts w:ascii="Times New Roman" w:hAnsi="Times New Roman" w:cs="Times New Roman"/>
          <w:sz w:val="26"/>
          <w:szCs w:val="26"/>
        </w:rPr>
        <w:t>ваниям и имеет наименьшую цену.</w:t>
      </w:r>
    </w:p>
    <w:p w:rsidR="00B3182E" w:rsidRPr="00FB0C03" w:rsidRDefault="00A2500E" w:rsidP="00A2500E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30A69" w:rsidRPr="00FB0C03">
        <w:rPr>
          <w:rFonts w:ascii="Times New Roman" w:hAnsi="Times New Roman" w:cs="Times New Roman"/>
          <w:sz w:val="26"/>
          <w:szCs w:val="26"/>
        </w:rPr>
        <w:t xml:space="preserve">42. </w:t>
      </w:r>
      <w:r w:rsidR="00B3182E" w:rsidRPr="00FB0C03">
        <w:rPr>
          <w:rFonts w:ascii="Times New Roman" w:hAnsi="Times New Roman" w:cs="Times New Roman"/>
          <w:sz w:val="26"/>
          <w:szCs w:val="26"/>
        </w:rPr>
        <w:t xml:space="preserve">Анализ рынка проводится путем исследование Заказчиком соответствующего  рынка товаров, работ, услуг всеми доступными средствами (интернет сайты, специализированные </w:t>
      </w:r>
      <w:proofErr w:type="spellStart"/>
      <w:r w:rsidR="00B3182E" w:rsidRPr="00FB0C03">
        <w:rPr>
          <w:rFonts w:ascii="Times New Roman" w:hAnsi="Times New Roman" w:cs="Times New Roman"/>
          <w:sz w:val="26"/>
          <w:szCs w:val="26"/>
        </w:rPr>
        <w:t>маркет-плейсы</w:t>
      </w:r>
      <w:proofErr w:type="spellEnd"/>
      <w:r w:rsidR="00B3182E" w:rsidRPr="00FB0C03">
        <w:rPr>
          <w:rFonts w:ascii="Times New Roman" w:hAnsi="Times New Roman" w:cs="Times New Roman"/>
          <w:sz w:val="26"/>
          <w:szCs w:val="26"/>
        </w:rPr>
        <w:t xml:space="preserve">, оферта, ранее заключенные договоры, коммерческие предложения и т.п.). </w:t>
      </w:r>
      <w:r w:rsidR="00D838DB" w:rsidRPr="00FB0C03">
        <w:rPr>
          <w:rFonts w:ascii="Times New Roman" w:hAnsi="Times New Roman" w:cs="Times New Roman"/>
          <w:sz w:val="26"/>
          <w:szCs w:val="26"/>
        </w:rPr>
        <w:t>Запрос</w:t>
      </w:r>
      <w:r w:rsidR="00903356" w:rsidRPr="00FB0C03">
        <w:rPr>
          <w:rFonts w:ascii="Times New Roman" w:hAnsi="Times New Roman" w:cs="Times New Roman"/>
          <w:sz w:val="26"/>
          <w:szCs w:val="26"/>
        </w:rPr>
        <w:t xml:space="preserve"> </w:t>
      </w:r>
      <w:r w:rsidR="00B3182E" w:rsidRPr="00FB0C03">
        <w:rPr>
          <w:rFonts w:ascii="Times New Roman" w:hAnsi="Times New Roman" w:cs="Times New Roman"/>
          <w:sz w:val="26"/>
          <w:szCs w:val="26"/>
        </w:rPr>
        <w:t>более двух коммерческих предложений осуществляется</w:t>
      </w:r>
      <w:r w:rsidR="00D838DB" w:rsidRPr="00FB0C03">
        <w:rPr>
          <w:rFonts w:ascii="Times New Roman" w:hAnsi="Times New Roman" w:cs="Times New Roman"/>
          <w:sz w:val="26"/>
          <w:szCs w:val="26"/>
        </w:rPr>
        <w:t xml:space="preserve"> путем запроса направленных потенциальным поставщикам </w:t>
      </w:r>
      <w:r w:rsidR="00903356" w:rsidRPr="00FB0C03">
        <w:rPr>
          <w:rFonts w:ascii="Times New Roman" w:hAnsi="Times New Roman" w:cs="Times New Roman"/>
          <w:sz w:val="26"/>
          <w:szCs w:val="26"/>
        </w:rPr>
        <w:t xml:space="preserve">найденных в сети Интернет и/или поставщикам </w:t>
      </w:r>
      <w:r w:rsidR="009269C7" w:rsidRPr="00FB0C03">
        <w:rPr>
          <w:rFonts w:ascii="Times New Roman" w:hAnsi="Times New Roman" w:cs="Times New Roman"/>
          <w:sz w:val="26"/>
          <w:szCs w:val="26"/>
        </w:rPr>
        <w:t xml:space="preserve">ранее участвующих в конкурсах Заказчика. </w:t>
      </w:r>
      <w:r w:rsidR="00903356" w:rsidRPr="00FB0C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4678" w:rsidRPr="00FB0C03" w:rsidRDefault="00030A69" w:rsidP="00A25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sz w:val="26"/>
          <w:szCs w:val="26"/>
        </w:rPr>
        <w:t xml:space="preserve">43. </w:t>
      </w:r>
      <w:r w:rsidR="00554678" w:rsidRPr="00FB0C03">
        <w:rPr>
          <w:rFonts w:ascii="Times New Roman" w:hAnsi="Times New Roman" w:cs="Times New Roman"/>
          <w:sz w:val="26"/>
          <w:szCs w:val="26"/>
        </w:rPr>
        <w:t>По резуль</w:t>
      </w:r>
      <w:r w:rsidR="005E687C">
        <w:rPr>
          <w:rFonts w:ascii="Times New Roman" w:hAnsi="Times New Roman" w:cs="Times New Roman"/>
          <w:sz w:val="26"/>
          <w:szCs w:val="26"/>
        </w:rPr>
        <w:t>татам процесса простой закупки З</w:t>
      </w:r>
      <w:r w:rsidR="00554678" w:rsidRPr="00FB0C03">
        <w:rPr>
          <w:rFonts w:ascii="Times New Roman" w:hAnsi="Times New Roman" w:cs="Times New Roman"/>
          <w:sz w:val="26"/>
          <w:szCs w:val="26"/>
        </w:rPr>
        <w:t xml:space="preserve">аказчик составляет протокол процесса закупки.  </w:t>
      </w:r>
    </w:p>
    <w:p w:rsidR="00F959C8" w:rsidRPr="00FB0C03" w:rsidRDefault="00A2500E" w:rsidP="00A2500E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30A69" w:rsidRPr="00FB0C03">
        <w:rPr>
          <w:rFonts w:ascii="Times New Roman" w:hAnsi="Times New Roman" w:cs="Times New Roman"/>
          <w:sz w:val="26"/>
          <w:szCs w:val="26"/>
        </w:rPr>
        <w:t xml:space="preserve">44. </w:t>
      </w:r>
      <w:r w:rsidR="008B4FBB" w:rsidRPr="00FB0C03">
        <w:rPr>
          <w:rFonts w:ascii="Times New Roman" w:eastAsia="Calibri" w:hAnsi="Times New Roman" w:cs="Times New Roman"/>
          <w:sz w:val="26"/>
          <w:szCs w:val="26"/>
        </w:rPr>
        <w:t>Документы,</w:t>
      </w:r>
      <w:r w:rsidR="00D02B28" w:rsidRPr="00FB0C03">
        <w:rPr>
          <w:rFonts w:ascii="Times New Roman" w:eastAsia="Calibri" w:hAnsi="Times New Roman" w:cs="Times New Roman"/>
          <w:sz w:val="26"/>
          <w:szCs w:val="26"/>
        </w:rPr>
        <w:t xml:space="preserve"> связанные с анализом рынка </w:t>
      </w:r>
      <w:r w:rsidR="008B33CA" w:rsidRPr="00FB0C03">
        <w:rPr>
          <w:rFonts w:ascii="Times New Roman" w:eastAsia="Calibri" w:hAnsi="Times New Roman" w:cs="Times New Roman"/>
          <w:sz w:val="26"/>
          <w:szCs w:val="26"/>
        </w:rPr>
        <w:t>сохраняются в соответствующей папке по закупке и отображают</w:t>
      </w:r>
      <w:r w:rsidR="008B4FBB" w:rsidRPr="00FB0C03">
        <w:rPr>
          <w:rFonts w:ascii="Times New Roman" w:eastAsia="Calibri" w:hAnsi="Times New Roman" w:cs="Times New Roman"/>
          <w:sz w:val="26"/>
          <w:szCs w:val="26"/>
        </w:rPr>
        <w:t xml:space="preserve">ся в протоколе процесса закупок.   </w:t>
      </w:r>
    </w:p>
    <w:p w:rsidR="00D02B28" w:rsidRPr="00FB0C03" w:rsidRDefault="00030A69" w:rsidP="00A25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sz w:val="26"/>
          <w:szCs w:val="26"/>
        </w:rPr>
        <w:t xml:space="preserve">45. </w:t>
      </w:r>
      <w:r w:rsidR="00D02B28" w:rsidRPr="00FB0C03">
        <w:rPr>
          <w:rFonts w:ascii="Times New Roman" w:hAnsi="Times New Roman" w:cs="Times New Roman"/>
          <w:sz w:val="26"/>
          <w:szCs w:val="26"/>
        </w:rPr>
        <w:t>При проведении простой закупки объявление в системе не публикуется.</w:t>
      </w:r>
    </w:p>
    <w:p w:rsidR="001B0176" w:rsidRPr="00FB0C03" w:rsidRDefault="00030A69" w:rsidP="00A25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sz w:val="26"/>
          <w:szCs w:val="26"/>
        </w:rPr>
        <w:t xml:space="preserve">46. </w:t>
      </w:r>
      <w:r w:rsidR="0009559E" w:rsidRPr="00FB0C03">
        <w:rPr>
          <w:rFonts w:ascii="Times New Roman" w:hAnsi="Times New Roman" w:cs="Times New Roman"/>
          <w:sz w:val="26"/>
          <w:szCs w:val="26"/>
        </w:rPr>
        <w:t>Заказчик при необходимости вправе приобрести у поставщика дополнительное количество товаров, работ, услуг</w:t>
      </w:r>
      <w:r w:rsidR="00A2500E">
        <w:rPr>
          <w:rFonts w:ascii="Times New Roman" w:hAnsi="Times New Roman" w:cs="Times New Roman"/>
          <w:sz w:val="26"/>
          <w:szCs w:val="26"/>
        </w:rPr>
        <w:t>,</w:t>
      </w:r>
      <w:r w:rsidR="0009559E" w:rsidRPr="00FB0C03">
        <w:rPr>
          <w:rFonts w:ascii="Times New Roman" w:hAnsi="Times New Roman" w:cs="Times New Roman"/>
          <w:sz w:val="26"/>
          <w:szCs w:val="26"/>
        </w:rPr>
        <w:t xml:space="preserve"> не превышающих 25 процентов от стоимости договора, заключенного</w:t>
      </w:r>
      <w:r w:rsidR="001B0176" w:rsidRPr="00FB0C03">
        <w:rPr>
          <w:rFonts w:ascii="Times New Roman" w:hAnsi="Times New Roman" w:cs="Times New Roman"/>
          <w:sz w:val="26"/>
          <w:szCs w:val="26"/>
        </w:rPr>
        <w:t xml:space="preserve"> по результатам простой закупки.</w:t>
      </w:r>
    </w:p>
    <w:p w:rsidR="000C372F" w:rsidRPr="00FB0C03" w:rsidRDefault="000C372F" w:rsidP="00FB0C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DBD" w:rsidRPr="00FB0C03" w:rsidRDefault="00C90C83" w:rsidP="00FB0C03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C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44EC" w:rsidRPr="00FB0C03">
        <w:rPr>
          <w:rFonts w:ascii="Times New Roman" w:hAnsi="Times New Roman" w:cs="Times New Roman"/>
          <w:b/>
          <w:sz w:val="26"/>
          <w:szCs w:val="26"/>
        </w:rPr>
        <w:t>Прямое заключение договора</w:t>
      </w:r>
    </w:p>
    <w:p w:rsidR="000C372F" w:rsidRPr="00FB0C03" w:rsidRDefault="000C372F" w:rsidP="00FB0C0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D60E6B" w:rsidRPr="00FB0C03" w:rsidRDefault="00EE4F7C" w:rsidP="00EE4F7C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030A69" w:rsidRPr="00FB0C03">
        <w:rPr>
          <w:rFonts w:ascii="Times New Roman" w:eastAsia="Calibri" w:hAnsi="Times New Roman" w:cs="Times New Roman"/>
          <w:sz w:val="26"/>
          <w:szCs w:val="26"/>
        </w:rPr>
        <w:t xml:space="preserve">47. </w:t>
      </w:r>
      <w:r w:rsidR="00C63A4E" w:rsidRPr="00FB0C03">
        <w:rPr>
          <w:rFonts w:ascii="Times New Roman" w:eastAsia="Calibri" w:hAnsi="Times New Roman" w:cs="Times New Roman"/>
          <w:sz w:val="26"/>
          <w:szCs w:val="26"/>
        </w:rPr>
        <w:t>Закупка путем прямого заключения договора п</w:t>
      </w:r>
      <w:r w:rsidR="00585DBD" w:rsidRPr="00FB0C03">
        <w:rPr>
          <w:rFonts w:ascii="Times New Roman" w:eastAsia="Calibri" w:hAnsi="Times New Roman" w:cs="Times New Roman"/>
          <w:sz w:val="26"/>
          <w:szCs w:val="26"/>
        </w:rPr>
        <w:t xml:space="preserve">рименяется в случаях </w:t>
      </w:r>
      <w:r w:rsidR="000C1D4C">
        <w:rPr>
          <w:rFonts w:ascii="Times New Roman" w:eastAsia="Calibri" w:hAnsi="Times New Roman" w:cs="Times New Roman"/>
          <w:sz w:val="26"/>
          <w:szCs w:val="26"/>
        </w:rPr>
        <w:t>и в порядке, установленно</w:t>
      </w:r>
      <w:r w:rsidR="00906E2E" w:rsidRPr="00FB0C03">
        <w:rPr>
          <w:rFonts w:ascii="Times New Roman" w:eastAsia="Calibri" w:hAnsi="Times New Roman" w:cs="Times New Roman"/>
          <w:sz w:val="26"/>
          <w:szCs w:val="26"/>
        </w:rPr>
        <w:t xml:space="preserve">м Типовым порядком. </w:t>
      </w:r>
    </w:p>
    <w:p w:rsidR="00585DBD" w:rsidRPr="00FB0C03" w:rsidRDefault="00EE4F7C" w:rsidP="00EE4F7C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030A69" w:rsidRPr="00FB0C03">
        <w:rPr>
          <w:rFonts w:ascii="Times New Roman" w:eastAsia="Calibri" w:hAnsi="Times New Roman" w:cs="Times New Roman"/>
          <w:sz w:val="26"/>
          <w:szCs w:val="26"/>
        </w:rPr>
        <w:t xml:space="preserve">48. </w:t>
      </w:r>
      <w:r w:rsidR="001B0B1A" w:rsidRPr="00FB0C03">
        <w:rPr>
          <w:rFonts w:ascii="Times New Roman" w:hAnsi="Times New Roman" w:cs="Times New Roman"/>
          <w:sz w:val="26"/>
          <w:szCs w:val="26"/>
        </w:rPr>
        <w:t>Перечень ежедневно потребляемых товаров, работ, услуг</w:t>
      </w:r>
      <w:r w:rsidR="000C1D4C">
        <w:rPr>
          <w:rFonts w:ascii="Times New Roman" w:hAnsi="Times New Roman" w:cs="Times New Roman"/>
          <w:sz w:val="26"/>
          <w:szCs w:val="26"/>
        </w:rPr>
        <w:t>,</w:t>
      </w:r>
      <w:r w:rsidR="001B0B1A" w:rsidRPr="00FB0C03">
        <w:rPr>
          <w:rFonts w:ascii="Times New Roman" w:hAnsi="Times New Roman" w:cs="Times New Roman"/>
          <w:sz w:val="26"/>
          <w:szCs w:val="26"/>
        </w:rPr>
        <w:t xml:space="preserve"> необходимых для обеспечения производственной деятельности заказчика:</w:t>
      </w:r>
    </w:p>
    <w:p w:rsidR="001B0B1A" w:rsidRPr="00EE4F7C" w:rsidRDefault="00EE4F7C" w:rsidP="00EE4F7C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="00C757CE" w:rsidRPr="00EE4F7C">
        <w:rPr>
          <w:rFonts w:ascii="Times New Roman" w:eastAsia="Calibri" w:hAnsi="Times New Roman" w:cs="Times New Roman"/>
          <w:sz w:val="26"/>
          <w:szCs w:val="26"/>
        </w:rPr>
        <w:t>горюче-смазочные материалы (</w:t>
      </w:r>
      <w:r w:rsidR="001B0B1A" w:rsidRPr="00EE4F7C">
        <w:rPr>
          <w:rFonts w:ascii="Times New Roman" w:eastAsia="Calibri" w:hAnsi="Times New Roman" w:cs="Times New Roman"/>
          <w:sz w:val="26"/>
          <w:szCs w:val="26"/>
        </w:rPr>
        <w:t>ГСМ</w:t>
      </w:r>
      <w:r w:rsidR="00C757CE" w:rsidRPr="00EE4F7C">
        <w:rPr>
          <w:rFonts w:ascii="Times New Roman" w:eastAsia="Calibri" w:hAnsi="Times New Roman" w:cs="Times New Roman"/>
          <w:sz w:val="26"/>
          <w:szCs w:val="26"/>
        </w:rPr>
        <w:t>)</w:t>
      </w:r>
      <w:r w:rsidR="001B0B1A" w:rsidRPr="00EE4F7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B0B1A" w:rsidRPr="00EE4F7C" w:rsidRDefault="00EE4F7C" w:rsidP="00EE4F7C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="00C757CE" w:rsidRPr="00EE4F7C">
        <w:rPr>
          <w:rFonts w:ascii="Times New Roman" w:eastAsia="Calibri" w:hAnsi="Times New Roman" w:cs="Times New Roman"/>
          <w:sz w:val="26"/>
          <w:szCs w:val="26"/>
        </w:rPr>
        <w:t>к</w:t>
      </w:r>
      <w:r w:rsidR="001B0B1A" w:rsidRPr="00EE4F7C">
        <w:rPr>
          <w:rFonts w:ascii="Times New Roman" w:eastAsia="Calibri" w:hAnsi="Times New Roman" w:cs="Times New Roman"/>
          <w:sz w:val="26"/>
          <w:szCs w:val="26"/>
        </w:rPr>
        <w:t>анцелярские принадлежности;</w:t>
      </w:r>
    </w:p>
    <w:p w:rsidR="001B0B1A" w:rsidRPr="00EE4F7C" w:rsidRDefault="00EE4F7C" w:rsidP="00EE4F7C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="00C757CE" w:rsidRPr="00EE4F7C">
        <w:rPr>
          <w:rFonts w:ascii="Times New Roman" w:eastAsia="Calibri" w:hAnsi="Times New Roman" w:cs="Times New Roman"/>
          <w:sz w:val="26"/>
          <w:szCs w:val="26"/>
        </w:rPr>
        <w:t>х</w:t>
      </w:r>
      <w:r w:rsidR="001B0B1A" w:rsidRPr="00EE4F7C">
        <w:rPr>
          <w:rFonts w:ascii="Times New Roman" w:eastAsia="Calibri" w:hAnsi="Times New Roman" w:cs="Times New Roman"/>
          <w:sz w:val="26"/>
          <w:szCs w:val="26"/>
        </w:rPr>
        <w:t>озяйственные товары;</w:t>
      </w:r>
    </w:p>
    <w:p w:rsidR="001B0B1A" w:rsidRPr="00EE4F7C" w:rsidRDefault="00EE4F7C" w:rsidP="00EE4F7C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="00C757CE" w:rsidRPr="00EE4F7C">
        <w:rPr>
          <w:rFonts w:ascii="Times New Roman" w:eastAsia="Calibri" w:hAnsi="Times New Roman" w:cs="Times New Roman"/>
          <w:sz w:val="26"/>
          <w:szCs w:val="26"/>
        </w:rPr>
        <w:t>п</w:t>
      </w:r>
      <w:r w:rsidR="001B0B1A" w:rsidRPr="00EE4F7C">
        <w:rPr>
          <w:rFonts w:ascii="Times New Roman" w:eastAsia="Calibri" w:hAnsi="Times New Roman" w:cs="Times New Roman"/>
          <w:sz w:val="26"/>
          <w:szCs w:val="26"/>
        </w:rPr>
        <w:t>итьевая вода (бутилированная);</w:t>
      </w:r>
    </w:p>
    <w:p w:rsidR="001B0B1A" w:rsidRPr="00EE4F7C" w:rsidRDefault="00EE4F7C" w:rsidP="00EE4F7C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="00C757CE" w:rsidRPr="00EE4F7C">
        <w:rPr>
          <w:rFonts w:ascii="Times New Roman" w:eastAsia="Calibri" w:hAnsi="Times New Roman" w:cs="Times New Roman"/>
          <w:sz w:val="26"/>
          <w:szCs w:val="26"/>
        </w:rPr>
        <w:t>у</w:t>
      </w:r>
      <w:r w:rsidR="001B0B1A" w:rsidRPr="00EE4F7C">
        <w:rPr>
          <w:rFonts w:ascii="Times New Roman" w:eastAsia="Calibri" w:hAnsi="Times New Roman" w:cs="Times New Roman"/>
          <w:sz w:val="26"/>
          <w:szCs w:val="26"/>
        </w:rPr>
        <w:t>слуги</w:t>
      </w:r>
      <w:r w:rsidR="00BE4B48" w:rsidRPr="00EE4F7C">
        <w:rPr>
          <w:rFonts w:ascii="Times New Roman" w:eastAsia="Calibri" w:hAnsi="Times New Roman" w:cs="Times New Roman"/>
          <w:sz w:val="26"/>
          <w:szCs w:val="26"/>
        </w:rPr>
        <w:t xml:space="preserve"> по перевозке грузов;</w:t>
      </w:r>
    </w:p>
    <w:p w:rsidR="00BE4B48" w:rsidRPr="00EE4F7C" w:rsidRDefault="00EE4F7C" w:rsidP="00EE4F7C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="00C757CE" w:rsidRPr="00EE4F7C">
        <w:rPr>
          <w:rFonts w:ascii="Times New Roman" w:eastAsia="Calibri" w:hAnsi="Times New Roman" w:cs="Times New Roman"/>
          <w:sz w:val="26"/>
          <w:szCs w:val="26"/>
        </w:rPr>
        <w:t>з</w:t>
      </w:r>
      <w:r w:rsidR="00BE4B48" w:rsidRPr="00EE4F7C">
        <w:rPr>
          <w:rFonts w:ascii="Times New Roman" w:eastAsia="Calibri" w:hAnsi="Times New Roman" w:cs="Times New Roman"/>
          <w:sz w:val="26"/>
          <w:szCs w:val="26"/>
        </w:rPr>
        <w:t>аправка и ремонт картриджей</w:t>
      </w:r>
      <w:r w:rsidR="00C757CE" w:rsidRPr="00EE4F7C">
        <w:rPr>
          <w:rFonts w:ascii="Times New Roman" w:eastAsia="Calibri" w:hAnsi="Times New Roman" w:cs="Times New Roman"/>
          <w:sz w:val="26"/>
          <w:szCs w:val="26"/>
        </w:rPr>
        <w:t xml:space="preserve"> для</w:t>
      </w:r>
      <w:r w:rsidR="00BE4B48" w:rsidRPr="00EE4F7C">
        <w:rPr>
          <w:rFonts w:ascii="Times New Roman" w:eastAsia="Calibri" w:hAnsi="Times New Roman" w:cs="Times New Roman"/>
          <w:sz w:val="26"/>
          <w:szCs w:val="26"/>
        </w:rPr>
        <w:t xml:space="preserve"> принтеров</w:t>
      </w:r>
      <w:r w:rsidR="00C757CE" w:rsidRPr="00EE4F7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757CE" w:rsidRPr="00FB0C03" w:rsidRDefault="00C757CE" w:rsidP="00FB0C03">
      <w:pPr>
        <w:tabs>
          <w:tab w:val="left" w:pos="426"/>
        </w:tabs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</w:p>
    <w:p w:rsidR="002C6D70" w:rsidRPr="00FB0C03" w:rsidRDefault="00EE4F7C" w:rsidP="00EE4F7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14. </w:t>
      </w:r>
      <w:r w:rsidR="002C6D70" w:rsidRPr="00FB0C03">
        <w:rPr>
          <w:rFonts w:ascii="Times New Roman" w:hAnsi="Times New Roman" w:cs="Times New Roman"/>
          <w:b/>
          <w:sz w:val="26"/>
          <w:szCs w:val="26"/>
        </w:rPr>
        <w:t>Вскрытие конкурсных заявок</w:t>
      </w:r>
    </w:p>
    <w:p w:rsidR="002C6D70" w:rsidRPr="00FB0C03" w:rsidRDefault="002C6D70" w:rsidP="00FB0C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7864" w:rsidRPr="00FB0C03" w:rsidRDefault="00EE4F7C" w:rsidP="00B85B7A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30A69" w:rsidRPr="00FB0C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49. </w:t>
      </w:r>
      <w:r w:rsidR="006A0F2A" w:rsidRPr="00FB0C03">
        <w:rPr>
          <w:rFonts w:ascii="Times New Roman" w:hAnsi="Times New Roman" w:cs="Times New Roman"/>
          <w:color w:val="000000" w:themeColor="text1"/>
          <w:sz w:val="26"/>
          <w:szCs w:val="26"/>
        </w:rPr>
        <w:t>Конкурсные заявки вскрываются</w:t>
      </w:r>
      <w:r w:rsidR="00C6251F" w:rsidRPr="00FB0C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конкурсной комиссией</w:t>
      </w:r>
      <w:r w:rsidR="006A0F2A" w:rsidRPr="00FB0C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срок и в определенном месте, </w:t>
      </w:r>
      <w:r w:rsidR="00C6251F" w:rsidRPr="00FB0C03">
        <w:rPr>
          <w:rFonts w:ascii="Times New Roman" w:hAnsi="Times New Roman" w:cs="Times New Roman"/>
          <w:color w:val="000000" w:themeColor="text1"/>
          <w:sz w:val="26"/>
          <w:szCs w:val="26"/>
        </w:rPr>
        <w:t>указанный</w:t>
      </w:r>
      <w:r w:rsidR="006A0F2A" w:rsidRPr="00FB0C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конкурсной документации. В случае продления окончательного срока представления конкурсных заявок</w:t>
      </w:r>
      <w:r w:rsidR="00D211D6" w:rsidRPr="00FB0C03">
        <w:rPr>
          <w:rFonts w:ascii="Times New Roman" w:hAnsi="Times New Roman" w:cs="Times New Roman"/>
          <w:color w:val="000000" w:themeColor="text1"/>
          <w:sz w:val="26"/>
          <w:szCs w:val="26"/>
        </w:rPr>
        <w:t>, Заказчик размещает объявление в системе.</w:t>
      </w:r>
      <w:r w:rsidR="006A0F2A" w:rsidRPr="00FB0C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Срок вскрытия конкурсных заявок должен совпадать с окончательным сроком представления конкурсных заявок.</w:t>
      </w:r>
    </w:p>
    <w:p w:rsidR="00AB7864" w:rsidRPr="00FB0C03" w:rsidRDefault="00EE4F7C" w:rsidP="00B85B7A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30A69" w:rsidRPr="00FB0C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50. </w:t>
      </w:r>
      <w:r w:rsidR="002C6D70" w:rsidRPr="00FB0C03">
        <w:rPr>
          <w:rFonts w:ascii="Times New Roman" w:hAnsi="Times New Roman" w:cs="Times New Roman"/>
          <w:color w:val="000000" w:themeColor="text1"/>
          <w:sz w:val="26"/>
          <w:szCs w:val="26"/>
        </w:rPr>
        <w:t>Присутствовать при процедуре вскрытии конкурсных заявок разрешается всем желающим участникам конкурса. Лица, присутствующие на заседании конкурсной комиссии, не вправе вмешиваться в деятельность конкурсной комиссии.</w:t>
      </w:r>
    </w:p>
    <w:p w:rsidR="00C6251F" w:rsidRPr="00FB0C03" w:rsidRDefault="00EE4F7C" w:rsidP="00B85B7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0A69" w:rsidRPr="00FB0C03">
        <w:rPr>
          <w:rFonts w:ascii="Times New Roman" w:hAnsi="Times New Roman" w:cs="Times New Roman"/>
          <w:sz w:val="26"/>
          <w:szCs w:val="26"/>
        </w:rPr>
        <w:t xml:space="preserve">51. </w:t>
      </w:r>
      <w:r w:rsidR="00C6251F" w:rsidRPr="00FB0C03">
        <w:rPr>
          <w:rFonts w:ascii="Times New Roman" w:hAnsi="Times New Roman" w:cs="Times New Roman"/>
          <w:sz w:val="26"/>
          <w:szCs w:val="26"/>
        </w:rPr>
        <w:t>Протокол вскрытия конкурсных заявок участников составляется конкурсной комиссией и подписывается всеми членами комиссии.</w:t>
      </w:r>
    </w:p>
    <w:p w:rsidR="002C6D70" w:rsidRPr="00FB0C03" w:rsidRDefault="00EE4F7C" w:rsidP="00B85B7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C6D70" w:rsidRPr="00FB0C03">
        <w:rPr>
          <w:rFonts w:ascii="Times New Roman" w:hAnsi="Times New Roman" w:cs="Times New Roman"/>
          <w:sz w:val="26"/>
          <w:szCs w:val="26"/>
        </w:rPr>
        <w:t>При вскрытии</w:t>
      </w:r>
      <w:r w:rsidR="00C63A4E" w:rsidRPr="00FB0C03">
        <w:rPr>
          <w:rFonts w:ascii="Times New Roman" w:hAnsi="Times New Roman" w:cs="Times New Roman"/>
          <w:sz w:val="26"/>
          <w:szCs w:val="26"/>
        </w:rPr>
        <w:t xml:space="preserve"> </w:t>
      </w:r>
      <w:r w:rsidR="002C6D70" w:rsidRPr="00FB0C03">
        <w:rPr>
          <w:rFonts w:ascii="Times New Roman" w:hAnsi="Times New Roman" w:cs="Times New Roman"/>
          <w:sz w:val="26"/>
          <w:szCs w:val="26"/>
        </w:rPr>
        <w:t>конкурсных заявок</w:t>
      </w:r>
      <w:r w:rsidR="003C1C3D" w:rsidRPr="00FB0C03">
        <w:rPr>
          <w:rFonts w:ascii="Times New Roman" w:hAnsi="Times New Roman" w:cs="Times New Roman"/>
          <w:sz w:val="26"/>
          <w:szCs w:val="26"/>
        </w:rPr>
        <w:t>,</w:t>
      </w:r>
      <w:r w:rsidR="002C6D70" w:rsidRPr="00FB0C03">
        <w:rPr>
          <w:rFonts w:ascii="Times New Roman" w:hAnsi="Times New Roman" w:cs="Times New Roman"/>
          <w:sz w:val="26"/>
          <w:szCs w:val="26"/>
        </w:rPr>
        <w:t xml:space="preserve"> </w:t>
      </w:r>
      <w:r w:rsidR="00C63A4E" w:rsidRPr="00FB0C03">
        <w:rPr>
          <w:rFonts w:ascii="Times New Roman" w:hAnsi="Times New Roman" w:cs="Times New Roman"/>
          <w:sz w:val="26"/>
          <w:szCs w:val="26"/>
        </w:rPr>
        <w:t xml:space="preserve">в протоколе </w:t>
      </w:r>
      <w:r w:rsidR="002C6D70" w:rsidRPr="00FB0C03">
        <w:rPr>
          <w:rFonts w:ascii="Times New Roman" w:hAnsi="Times New Roman" w:cs="Times New Roman"/>
          <w:sz w:val="26"/>
          <w:szCs w:val="26"/>
        </w:rPr>
        <w:t>фиксируются следующая информация:</w:t>
      </w:r>
    </w:p>
    <w:p w:rsidR="002C6D70" w:rsidRPr="00FB0C03" w:rsidRDefault="00EE4F7C" w:rsidP="00EE4F7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C6D70" w:rsidRPr="00FB0C03">
        <w:rPr>
          <w:rFonts w:ascii="Times New Roman" w:hAnsi="Times New Roman" w:cs="Times New Roman"/>
          <w:sz w:val="26"/>
          <w:szCs w:val="26"/>
        </w:rPr>
        <w:t xml:space="preserve">- наименование поставщика, чья заявка была вскрыта; </w:t>
      </w:r>
    </w:p>
    <w:p w:rsidR="002C6D70" w:rsidRPr="00FB0C03" w:rsidRDefault="00EE4F7C" w:rsidP="00EE4F7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C6D70" w:rsidRPr="00FB0C03">
        <w:rPr>
          <w:rFonts w:ascii="Times New Roman" w:hAnsi="Times New Roman" w:cs="Times New Roman"/>
          <w:sz w:val="26"/>
          <w:szCs w:val="26"/>
        </w:rPr>
        <w:t xml:space="preserve">- цена и валюта конкурсной заявки;  </w:t>
      </w:r>
    </w:p>
    <w:p w:rsidR="0038224A" w:rsidRPr="00FB0C03" w:rsidRDefault="00EE4F7C" w:rsidP="00EE4F7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C6D70" w:rsidRPr="00FB0C03">
        <w:rPr>
          <w:rFonts w:ascii="Times New Roman" w:hAnsi="Times New Roman" w:cs="Times New Roman"/>
          <w:sz w:val="26"/>
          <w:szCs w:val="26"/>
        </w:rPr>
        <w:t xml:space="preserve">- </w:t>
      </w:r>
      <w:r w:rsidR="00C6251F" w:rsidRPr="00FB0C03">
        <w:rPr>
          <w:rFonts w:ascii="Times New Roman" w:hAnsi="Times New Roman" w:cs="Times New Roman"/>
          <w:sz w:val="26"/>
          <w:szCs w:val="26"/>
        </w:rPr>
        <w:t>наличие и</w:t>
      </w:r>
      <w:r w:rsidR="00467F2F">
        <w:rPr>
          <w:rFonts w:ascii="Times New Roman" w:hAnsi="Times New Roman" w:cs="Times New Roman"/>
          <w:sz w:val="26"/>
          <w:szCs w:val="26"/>
        </w:rPr>
        <w:t xml:space="preserve"> размер гарантийного обеспечения</w:t>
      </w:r>
      <w:r w:rsidR="00C6251F" w:rsidRPr="00FB0C03">
        <w:rPr>
          <w:rFonts w:ascii="Times New Roman" w:hAnsi="Times New Roman" w:cs="Times New Roman"/>
          <w:sz w:val="26"/>
          <w:szCs w:val="26"/>
        </w:rPr>
        <w:t xml:space="preserve"> конкурсной заявки</w:t>
      </w:r>
      <w:r w:rsidR="002C6D70" w:rsidRPr="00FB0C0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568F1" w:rsidRPr="00FB0C03" w:rsidRDefault="00EE4F7C" w:rsidP="00467F2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0A69" w:rsidRPr="00FB0C03">
        <w:rPr>
          <w:rFonts w:ascii="Times New Roman" w:hAnsi="Times New Roman" w:cs="Times New Roman"/>
          <w:sz w:val="26"/>
          <w:szCs w:val="26"/>
        </w:rPr>
        <w:t xml:space="preserve">52. </w:t>
      </w:r>
      <w:r w:rsidR="0038224A" w:rsidRPr="00FB0C03">
        <w:rPr>
          <w:rFonts w:ascii="Times New Roman" w:hAnsi="Times New Roman" w:cs="Times New Roman"/>
          <w:sz w:val="26"/>
          <w:szCs w:val="26"/>
        </w:rPr>
        <w:t>К</w:t>
      </w:r>
      <w:r w:rsidR="00C6251F" w:rsidRPr="00FB0C03">
        <w:rPr>
          <w:rFonts w:ascii="Times New Roman" w:hAnsi="Times New Roman" w:cs="Times New Roman"/>
          <w:sz w:val="26"/>
          <w:szCs w:val="26"/>
        </w:rPr>
        <w:t>онкурсные заявки, поступившие</w:t>
      </w:r>
      <w:r w:rsidR="00A25D7F" w:rsidRPr="00FB0C03">
        <w:rPr>
          <w:rFonts w:ascii="Times New Roman" w:hAnsi="Times New Roman" w:cs="Times New Roman"/>
          <w:sz w:val="26"/>
          <w:szCs w:val="26"/>
        </w:rPr>
        <w:t xml:space="preserve"> </w:t>
      </w:r>
      <w:r w:rsidR="00467F2F">
        <w:rPr>
          <w:rFonts w:ascii="Times New Roman" w:hAnsi="Times New Roman" w:cs="Times New Roman"/>
          <w:sz w:val="26"/>
          <w:szCs w:val="26"/>
        </w:rPr>
        <w:t xml:space="preserve">на </w:t>
      </w:r>
      <w:r w:rsidR="003C1C3D" w:rsidRPr="00FB0C03">
        <w:rPr>
          <w:rFonts w:ascii="Times New Roman" w:hAnsi="Times New Roman" w:cs="Times New Roman"/>
          <w:sz w:val="26"/>
          <w:szCs w:val="26"/>
        </w:rPr>
        <w:t>электронную почту Заказчика</w:t>
      </w:r>
      <w:r w:rsidR="00467F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3A4E" w:rsidRPr="00FB0C03">
        <w:rPr>
          <w:rFonts w:ascii="Times New Roman" w:hAnsi="Times New Roman" w:cs="Times New Roman"/>
          <w:sz w:val="26"/>
          <w:szCs w:val="26"/>
          <w:lang w:val="en-US"/>
        </w:rPr>
        <w:t>zakupki</w:t>
      </w:r>
      <w:proofErr w:type="spellEnd"/>
      <w:r w:rsidR="00C63A4E" w:rsidRPr="00FB0C03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C63A4E" w:rsidRPr="00FB0C03">
        <w:rPr>
          <w:rFonts w:ascii="Times New Roman" w:hAnsi="Times New Roman" w:cs="Times New Roman"/>
          <w:sz w:val="26"/>
          <w:szCs w:val="26"/>
          <w:lang w:val="en-US"/>
        </w:rPr>
        <w:t>infocom</w:t>
      </w:r>
      <w:proofErr w:type="spellEnd"/>
      <w:r w:rsidR="00C63A4E" w:rsidRPr="00FB0C03">
        <w:rPr>
          <w:rFonts w:ascii="Times New Roman" w:hAnsi="Times New Roman" w:cs="Times New Roman"/>
          <w:sz w:val="26"/>
          <w:szCs w:val="26"/>
        </w:rPr>
        <w:t>.</w:t>
      </w:r>
      <w:r w:rsidR="00C63A4E" w:rsidRPr="00FB0C03">
        <w:rPr>
          <w:rFonts w:ascii="Times New Roman" w:hAnsi="Times New Roman" w:cs="Times New Roman"/>
          <w:sz w:val="26"/>
          <w:szCs w:val="26"/>
          <w:lang w:val="en-US"/>
        </w:rPr>
        <w:t>kg</w:t>
      </w:r>
      <w:r w:rsidR="00A25D7F" w:rsidRPr="00FB0C03">
        <w:rPr>
          <w:rFonts w:ascii="Times New Roman" w:hAnsi="Times New Roman" w:cs="Times New Roman"/>
          <w:sz w:val="26"/>
          <w:szCs w:val="26"/>
        </w:rPr>
        <w:t xml:space="preserve"> по </w:t>
      </w:r>
      <w:r w:rsidR="0038224A" w:rsidRPr="00FB0C03">
        <w:rPr>
          <w:rFonts w:ascii="Times New Roman" w:hAnsi="Times New Roman" w:cs="Times New Roman"/>
          <w:sz w:val="26"/>
          <w:szCs w:val="26"/>
        </w:rPr>
        <w:t>истечени</w:t>
      </w:r>
      <w:r w:rsidR="00467F2F">
        <w:rPr>
          <w:rFonts w:ascii="Times New Roman" w:hAnsi="Times New Roman" w:cs="Times New Roman"/>
          <w:sz w:val="26"/>
          <w:szCs w:val="26"/>
        </w:rPr>
        <w:t>и</w:t>
      </w:r>
      <w:r w:rsidR="0038224A" w:rsidRPr="00FB0C03">
        <w:rPr>
          <w:rFonts w:ascii="Times New Roman" w:hAnsi="Times New Roman" w:cs="Times New Roman"/>
          <w:sz w:val="26"/>
          <w:szCs w:val="26"/>
        </w:rPr>
        <w:t xml:space="preserve"> установленного </w:t>
      </w:r>
      <w:r w:rsidR="003C1C3D" w:rsidRPr="00FB0C03">
        <w:rPr>
          <w:rFonts w:ascii="Times New Roman" w:hAnsi="Times New Roman" w:cs="Times New Roman"/>
          <w:sz w:val="26"/>
          <w:szCs w:val="26"/>
        </w:rPr>
        <w:t>срока</w:t>
      </w:r>
      <w:r w:rsidR="00A25D7F" w:rsidRPr="00FB0C03">
        <w:rPr>
          <w:rFonts w:ascii="Times New Roman" w:hAnsi="Times New Roman" w:cs="Times New Roman"/>
          <w:sz w:val="26"/>
          <w:szCs w:val="26"/>
        </w:rPr>
        <w:t xml:space="preserve"> для подачи заявок, </w:t>
      </w:r>
      <w:r w:rsidR="003C1C3D" w:rsidRPr="00FB0C03">
        <w:rPr>
          <w:rFonts w:ascii="Times New Roman" w:hAnsi="Times New Roman" w:cs="Times New Roman"/>
          <w:sz w:val="26"/>
          <w:szCs w:val="26"/>
        </w:rPr>
        <w:t xml:space="preserve">не </w:t>
      </w:r>
      <w:r w:rsidR="00F97EEF" w:rsidRPr="00FB0C03">
        <w:rPr>
          <w:rFonts w:ascii="Times New Roman" w:hAnsi="Times New Roman" w:cs="Times New Roman"/>
          <w:sz w:val="26"/>
          <w:szCs w:val="26"/>
        </w:rPr>
        <w:t xml:space="preserve">подлежат к рассмотрению/вскрытию. </w:t>
      </w:r>
    </w:p>
    <w:p w:rsidR="00C90C83" w:rsidRPr="00FB0C03" w:rsidRDefault="00C90C83" w:rsidP="00FB0C0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0C83" w:rsidRPr="00FB0C03" w:rsidRDefault="00EE4F7C" w:rsidP="00EE4F7C">
      <w:pPr>
        <w:pStyle w:val="a6"/>
        <w:tabs>
          <w:tab w:val="clear" w:pos="851"/>
          <w:tab w:val="clear" w:pos="1134"/>
          <w:tab w:val="left" w:pos="0"/>
        </w:tabs>
        <w:spacing w:line="240" w:lineRule="auto"/>
        <w:ind w:left="108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40" w:name="_Toc410223428"/>
      <w:bookmarkStart w:id="41" w:name="_Toc410223506"/>
      <w:bookmarkStart w:id="42" w:name="_Toc410316048"/>
      <w:bookmarkStart w:id="43" w:name="_Toc73455869"/>
      <w:bookmarkStart w:id="44" w:name="_Toc5897226"/>
      <w:r>
        <w:rPr>
          <w:rFonts w:ascii="Times New Roman" w:hAnsi="Times New Roman" w:cs="Times New Roman"/>
          <w:b/>
          <w:sz w:val="26"/>
          <w:szCs w:val="26"/>
        </w:rPr>
        <w:t xml:space="preserve">15. </w:t>
      </w:r>
      <w:r w:rsidR="00C90C83" w:rsidRPr="00FB0C03">
        <w:rPr>
          <w:rFonts w:ascii="Times New Roman" w:hAnsi="Times New Roman" w:cs="Times New Roman"/>
          <w:b/>
          <w:sz w:val="26"/>
          <w:szCs w:val="26"/>
        </w:rPr>
        <w:t>Оценка конкурсных заявок</w:t>
      </w:r>
      <w:bookmarkEnd w:id="40"/>
      <w:bookmarkEnd w:id="41"/>
      <w:bookmarkEnd w:id="42"/>
      <w:bookmarkEnd w:id="43"/>
      <w:bookmarkEnd w:id="44"/>
    </w:p>
    <w:p w:rsidR="00C90C83" w:rsidRPr="00FB0C03" w:rsidRDefault="00C90C83" w:rsidP="00FB0C03">
      <w:pPr>
        <w:pStyle w:val="a6"/>
        <w:tabs>
          <w:tab w:val="clear" w:pos="851"/>
          <w:tab w:val="clear" w:pos="1134"/>
          <w:tab w:val="left" w:pos="0"/>
        </w:tabs>
        <w:spacing w:line="240" w:lineRule="auto"/>
        <w:outlineLvl w:val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90C83" w:rsidRPr="00FB0C03" w:rsidRDefault="00C90C83" w:rsidP="00FB0C03">
      <w:pPr>
        <w:pStyle w:val="a3"/>
        <w:numPr>
          <w:ilvl w:val="0"/>
          <w:numId w:val="1"/>
        </w:numPr>
        <w:tabs>
          <w:tab w:val="left" w:pos="0"/>
        </w:tabs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vanish/>
          <w:sz w:val="26"/>
          <w:szCs w:val="26"/>
        </w:rPr>
      </w:pPr>
    </w:p>
    <w:p w:rsidR="00C90C83" w:rsidRPr="00FB0C03" w:rsidRDefault="00C90C83" w:rsidP="00FB0C03">
      <w:pPr>
        <w:pStyle w:val="a3"/>
        <w:numPr>
          <w:ilvl w:val="0"/>
          <w:numId w:val="1"/>
        </w:numPr>
        <w:tabs>
          <w:tab w:val="left" w:pos="0"/>
        </w:tabs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vanish/>
          <w:sz w:val="26"/>
          <w:szCs w:val="26"/>
        </w:rPr>
      </w:pPr>
    </w:p>
    <w:p w:rsidR="00C90C83" w:rsidRPr="00FB0C03" w:rsidRDefault="00C90C83" w:rsidP="00FB0C03">
      <w:pPr>
        <w:pStyle w:val="a3"/>
        <w:numPr>
          <w:ilvl w:val="0"/>
          <w:numId w:val="1"/>
        </w:numPr>
        <w:tabs>
          <w:tab w:val="left" w:pos="0"/>
        </w:tabs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vanish/>
          <w:sz w:val="26"/>
          <w:szCs w:val="26"/>
        </w:rPr>
      </w:pPr>
    </w:p>
    <w:p w:rsidR="00C90C83" w:rsidRPr="00FB0C03" w:rsidRDefault="00C90C83" w:rsidP="00FB0C03">
      <w:pPr>
        <w:pStyle w:val="a3"/>
        <w:numPr>
          <w:ilvl w:val="0"/>
          <w:numId w:val="1"/>
        </w:numPr>
        <w:tabs>
          <w:tab w:val="left" w:pos="0"/>
        </w:tabs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vanish/>
          <w:sz w:val="26"/>
          <w:szCs w:val="26"/>
        </w:rPr>
      </w:pPr>
    </w:p>
    <w:p w:rsidR="00C90C83" w:rsidRPr="00FB0C03" w:rsidRDefault="00C90C83" w:rsidP="00FB0C03">
      <w:pPr>
        <w:pStyle w:val="a3"/>
        <w:numPr>
          <w:ilvl w:val="0"/>
          <w:numId w:val="1"/>
        </w:numPr>
        <w:tabs>
          <w:tab w:val="left" w:pos="0"/>
        </w:tabs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vanish/>
          <w:sz w:val="26"/>
          <w:szCs w:val="26"/>
        </w:rPr>
      </w:pPr>
    </w:p>
    <w:p w:rsidR="00C90C83" w:rsidRPr="00FB0C03" w:rsidRDefault="00C90C83" w:rsidP="00FB0C03">
      <w:pPr>
        <w:pStyle w:val="a3"/>
        <w:numPr>
          <w:ilvl w:val="0"/>
          <w:numId w:val="1"/>
        </w:numPr>
        <w:tabs>
          <w:tab w:val="left" w:pos="0"/>
        </w:tabs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vanish/>
          <w:sz w:val="26"/>
          <w:szCs w:val="26"/>
        </w:rPr>
      </w:pPr>
    </w:p>
    <w:p w:rsidR="00C90C83" w:rsidRPr="00FB0C03" w:rsidRDefault="00C90C83" w:rsidP="00FB0C03">
      <w:pPr>
        <w:pStyle w:val="a3"/>
        <w:numPr>
          <w:ilvl w:val="0"/>
          <w:numId w:val="1"/>
        </w:numPr>
        <w:tabs>
          <w:tab w:val="left" w:pos="0"/>
        </w:tabs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vanish/>
          <w:sz w:val="26"/>
          <w:szCs w:val="26"/>
        </w:rPr>
      </w:pPr>
    </w:p>
    <w:p w:rsidR="00C90C83" w:rsidRPr="00FB0C03" w:rsidRDefault="00C90C83" w:rsidP="00FB0C03">
      <w:pPr>
        <w:pStyle w:val="a3"/>
        <w:numPr>
          <w:ilvl w:val="0"/>
          <w:numId w:val="1"/>
        </w:numPr>
        <w:tabs>
          <w:tab w:val="left" w:pos="0"/>
        </w:tabs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vanish/>
          <w:sz w:val="26"/>
          <w:szCs w:val="26"/>
        </w:rPr>
      </w:pPr>
    </w:p>
    <w:p w:rsidR="00C90C83" w:rsidRPr="00FB0C03" w:rsidRDefault="00C90C83" w:rsidP="00FB0C03">
      <w:pPr>
        <w:pStyle w:val="a3"/>
        <w:numPr>
          <w:ilvl w:val="0"/>
          <w:numId w:val="1"/>
        </w:numPr>
        <w:tabs>
          <w:tab w:val="left" w:pos="0"/>
        </w:tabs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vanish/>
          <w:sz w:val="26"/>
          <w:szCs w:val="26"/>
        </w:rPr>
      </w:pPr>
    </w:p>
    <w:p w:rsidR="00C90C83" w:rsidRPr="00FB0C03" w:rsidRDefault="00C90C83" w:rsidP="00FB0C03">
      <w:pPr>
        <w:pStyle w:val="a3"/>
        <w:numPr>
          <w:ilvl w:val="0"/>
          <w:numId w:val="1"/>
        </w:numPr>
        <w:tabs>
          <w:tab w:val="left" w:pos="0"/>
        </w:tabs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vanish/>
          <w:sz w:val="26"/>
          <w:szCs w:val="26"/>
        </w:rPr>
      </w:pPr>
    </w:p>
    <w:p w:rsidR="00C90C83" w:rsidRPr="00FB0C03" w:rsidRDefault="00C90C83" w:rsidP="00FB0C03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vanish/>
          <w:sz w:val="26"/>
          <w:szCs w:val="26"/>
        </w:rPr>
      </w:pPr>
    </w:p>
    <w:p w:rsidR="00C90C83" w:rsidRPr="00FB0C03" w:rsidRDefault="00C90C83" w:rsidP="00FB0C03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vanish/>
          <w:sz w:val="26"/>
          <w:szCs w:val="26"/>
        </w:rPr>
      </w:pPr>
    </w:p>
    <w:p w:rsidR="00A661F3" w:rsidRPr="00FB0C03" w:rsidRDefault="00030A69" w:rsidP="00EE4F7C">
      <w:pPr>
        <w:pStyle w:val="tkTekst"/>
        <w:spacing w:after="0" w:line="240" w:lineRule="auto"/>
        <w:rPr>
          <w:rFonts w:ascii="Times New Roman" w:hAnsi="Times New Roman" w:cs="Times New Roman"/>
          <w:spacing w:val="-3"/>
          <w:sz w:val="26"/>
          <w:szCs w:val="26"/>
        </w:rPr>
      </w:pPr>
      <w:r w:rsidRPr="00FB0C03">
        <w:rPr>
          <w:rFonts w:ascii="Times New Roman" w:hAnsi="Times New Roman" w:cs="Times New Roman"/>
          <w:sz w:val="26"/>
          <w:szCs w:val="26"/>
        </w:rPr>
        <w:t xml:space="preserve">53. </w:t>
      </w:r>
      <w:r w:rsidR="00A661F3" w:rsidRPr="00FB0C03">
        <w:rPr>
          <w:rFonts w:ascii="Times New Roman" w:hAnsi="Times New Roman" w:cs="Times New Roman"/>
          <w:sz w:val="26"/>
          <w:szCs w:val="26"/>
        </w:rPr>
        <w:t xml:space="preserve">При оценке и сравнении конкурсных заявок используются только процедуры и критерии в соответствии с </w:t>
      </w:r>
      <w:r w:rsidR="00A661F3" w:rsidRPr="00FB0C03">
        <w:rPr>
          <w:rFonts w:ascii="Times New Roman" w:hAnsi="Times New Roman" w:cs="Times New Roman"/>
          <w:spacing w:val="-3"/>
          <w:sz w:val="26"/>
          <w:szCs w:val="26"/>
        </w:rPr>
        <w:t xml:space="preserve">требованиями конкурсной документации, настоящего Положения и Типового порядка. </w:t>
      </w:r>
    </w:p>
    <w:p w:rsidR="00A661F3" w:rsidRPr="00FB0C03" w:rsidRDefault="00030A69" w:rsidP="00EE4F7C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spacing w:val="-3"/>
          <w:sz w:val="26"/>
          <w:szCs w:val="26"/>
        </w:rPr>
        <w:t xml:space="preserve">54. </w:t>
      </w:r>
      <w:r w:rsidR="00B0454F" w:rsidRPr="00FB0C03">
        <w:rPr>
          <w:rFonts w:ascii="Times New Roman" w:hAnsi="Times New Roman" w:cs="Times New Roman"/>
          <w:sz w:val="26"/>
          <w:szCs w:val="26"/>
        </w:rPr>
        <w:t xml:space="preserve">Конкурсная комиссия в </w:t>
      </w:r>
      <w:r w:rsidR="00C305E2" w:rsidRPr="00FB0C03">
        <w:rPr>
          <w:rFonts w:ascii="Times New Roman" w:hAnsi="Times New Roman" w:cs="Times New Roman"/>
          <w:sz w:val="26"/>
          <w:szCs w:val="26"/>
        </w:rPr>
        <w:t>ходе оценки и сравнения конкурсных заяво</w:t>
      </w:r>
      <w:r w:rsidR="00B0454F" w:rsidRPr="00FB0C03">
        <w:rPr>
          <w:rFonts w:ascii="Times New Roman" w:hAnsi="Times New Roman" w:cs="Times New Roman"/>
          <w:sz w:val="26"/>
          <w:szCs w:val="26"/>
        </w:rPr>
        <w:t xml:space="preserve">к может запросить у поставщиков </w:t>
      </w:r>
      <w:r w:rsidR="00C305E2" w:rsidRPr="00FB0C03">
        <w:rPr>
          <w:rFonts w:ascii="Times New Roman" w:hAnsi="Times New Roman" w:cs="Times New Roman"/>
          <w:sz w:val="26"/>
          <w:szCs w:val="26"/>
        </w:rPr>
        <w:t>разъяснения конкурсных заявок. Все запросы о разъяснении и ответы должны подаваться в письменной форме. Не допускается никаких запросов, предложений, переговоров или разрешений с целью изменения существа конкурсной заявки. Не допускаются изменения, направленные на то, чтобы сделать конкурсную заявку, не отвечающую требованиям конкурсной документации, в последующем отвечающей этим требованиям. Запрещается запрашивать у участника недостающие документы, которые требовались в соответствии с конкурсной документацией.</w:t>
      </w:r>
    </w:p>
    <w:p w:rsidR="00C90C83" w:rsidRPr="00FB0C03" w:rsidRDefault="00030A69" w:rsidP="00EE4F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B0C03">
        <w:rPr>
          <w:rFonts w:ascii="Times New Roman" w:eastAsia="Times New Roman" w:hAnsi="Times New Roman" w:cs="Times New Roman"/>
          <w:sz w:val="26"/>
          <w:szCs w:val="26"/>
        </w:rPr>
        <w:t xml:space="preserve">55. </w:t>
      </w:r>
      <w:r w:rsidR="00C90C83" w:rsidRPr="00FB0C03">
        <w:rPr>
          <w:rFonts w:ascii="Times New Roman" w:eastAsia="Times New Roman" w:hAnsi="Times New Roman" w:cs="Times New Roman"/>
          <w:sz w:val="26"/>
          <w:szCs w:val="26"/>
        </w:rPr>
        <w:t>В случае наличия в конкурсной заявке поставщика документов, вызывающих сомнение у конкурсной комиссии в их подлинности, конкурсная комиссия может направить письменный запрос на подтверждение подлинности таких документов, третьей стороне, выдавшей данный документ поставщику (копия авторизации завода-изготовителя, лицензии,</w:t>
      </w:r>
      <w:r w:rsidR="005166A4" w:rsidRPr="00FB0C03">
        <w:rPr>
          <w:rFonts w:ascii="Times New Roman" w:eastAsia="Times New Roman" w:hAnsi="Times New Roman" w:cs="Times New Roman"/>
          <w:sz w:val="26"/>
          <w:szCs w:val="26"/>
        </w:rPr>
        <w:t xml:space="preserve"> сертификаты, банковские гарантии, </w:t>
      </w:r>
      <w:proofErr w:type="spellStart"/>
      <w:r w:rsidR="005166A4" w:rsidRPr="00FB0C03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Start"/>
      <w:r w:rsidR="005166A4" w:rsidRPr="00FB0C03">
        <w:rPr>
          <w:rFonts w:ascii="Times New Roman" w:eastAsia="Times New Roman" w:hAnsi="Times New Roman" w:cs="Times New Roman"/>
          <w:sz w:val="26"/>
          <w:szCs w:val="26"/>
        </w:rPr>
        <w:t>.д</w:t>
      </w:r>
      <w:proofErr w:type="gramEnd"/>
      <w:r w:rsidR="005166A4" w:rsidRPr="00FB0C03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spellEnd"/>
      <w:r w:rsidR="005166A4" w:rsidRPr="00FB0C03">
        <w:rPr>
          <w:rFonts w:ascii="Times New Roman" w:eastAsia="Times New Roman" w:hAnsi="Times New Roman" w:cs="Times New Roman"/>
          <w:sz w:val="26"/>
          <w:szCs w:val="26"/>
        </w:rPr>
        <w:t xml:space="preserve">).   </w:t>
      </w:r>
    </w:p>
    <w:p w:rsidR="00997C8D" w:rsidRPr="00FB0C03" w:rsidRDefault="00030A69" w:rsidP="00EE4F7C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sz w:val="26"/>
          <w:szCs w:val="26"/>
        </w:rPr>
        <w:t xml:space="preserve">56. </w:t>
      </w:r>
      <w:r w:rsidR="00881B45" w:rsidRPr="00FB0C03">
        <w:rPr>
          <w:rFonts w:ascii="Times New Roman" w:hAnsi="Times New Roman" w:cs="Times New Roman"/>
          <w:sz w:val="26"/>
          <w:szCs w:val="26"/>
        </w:rPr>
        <w:t xml:space="preserve">Конкурсная комиссия </w:t>
      </w:r>
      <w:r w:rsidR="00997C8D" w:rsidRPr="00FB0C03">
        <w:rPr>
          <w:rFonts w:ascii="Times New Roman" w:hAnsi="Times New Roman" w:cs="Times New Roman"/>
          <w:sz w:val="26"/>
          <w:szCs w:val="26"/>
        </w:rPr>
        <w:t>оценивает квалификационные данные поставщиков в соответствии с квалификационными требованиями, изложенными в конкурсной документации.</w:t>
      </w:r>
    </w:p>
    <w:p w:rsidR="0096590A" w:rsidRPr="00FB0C03" w:rsidRDefault="00030A69" w:rsidP="00EE4F7C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sz w:val="26"/>
          <w:szCs w:val="26"/>
        </w:rPr>
        <w:t xml:space="preserve">57. </w:t>
      </w:r>
      <w:r w:rsidR="00FA5F63">
        <w:rPr>
          <w:rFonts w:ascii="Times New Roman" w:hAnsi="Times New Roman" w:cs="Times New Roman"/>
          <w:sz w:val="26"/>
          <w:szCs w:val="26"/>
        </w:rPr>
        <w:t xml:space="preserve">Заказчик </w:t>
      </w:r>
      <w:r w:rsidR="0096590A" w:rsidRPr="00FB0C03">
        <w:rPr>
          <w:rFonts w:ascii="Times New Roman" w:hAnsi="Times New Roman" w:cs="Times New Roman"/>
          <w:sz w:val="26"/>
          <w:szCs w:val="26"/>
        </w:rPr>
        <w:t>исправляет арифметические ошибки, обнаруженные в ходе рассмотрения конкурсных заявок, с соглас</w:t>
      </w:r>
      <w:r w:rsidR="002A4051" w:rsidRPr="00FB0C03">
        <w:rPr>
          <w:rFonts w:ascii="Times New Roman" w:hAnsi="Times New Roman" w:cs="Times New Roman"/>
          <w:sz w:val="26"/>
          <w:szCs w:val="26"/>
        </w:rPr>
        <w:t xml:space="preserve">ия поставщика, </w:t>
      </w:r>
      <w:r w:rsidR="0096590A" w:rsidRPr="00FB0C03">
        <w:rPr>
          <w:rFonts w:ascii="Times New Roman" w:hAnsi="Times New Roman" w:cs="Times New Roman"/>
          <w:sz w:val="26"/>
          <w:szCs w:val="26"/>
        </w:rPr>
        <w:t>представившего конкурсную заявку.</w:t>
      </w:r>
    </w:p>
    <w:p w:rsidR="001D3C3F" w:rsidRPr="00FB0C03" w:rsidRDefault="00030A69" w:rsidP="00EE4F7C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sz w:val="26"/>
          <w:szCs w:val="26"/>
        </w:rPr>
        <w:lastRenderedPageBreak/>
        <w:t xml:space="preserve">58. </w:t>
      </w:r>
      <w:r w:rsidR="000D6425" w:rsidRPr="00FB0C03">
        <w:rPr>
          <w:rFonts w:ascii="Times New Roman" w:hAnsi="Times New Roman" w:cs="Times New Roman"/>
          <w:sz w:val="26"/>
          <w:szCs w:val="26"/>
        </w:rPr>
        <w:t>Если цены конкурсных заявок выражены в двух или более валютах, то цены всех конкурсных заявок пересчитываются в национальную валюту по курсу Национального банка Кыргызской Республики на день вскрытия конвертов с конкурсными заявками.</w:t>
      </w:r>
    </w:p>
    <w:p w:rsidR="00C90C83" w:rsidRPr="00FB0C03" w:rsidRDefault="00EE4F7C" w:rsidP="00EE4F7C">
      <w:pP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30A69" w:rsidRPr="00FB0C03">
        <w:rPr>
          <w:rFonts w:ascii="Times New Roman" w:hAnsi="Times New Roman" w:cs="Times New Roman"/>
          <w:sz w:val="26"/>
          <w:szCs w:val="26"/>
        </w:rPr>
        <w:t xml:space="preserve">59. </w:t>
      </w:r>
      <w:r w:rsidR="00C90C83" w:rsidRPr="00FB0C03">
        <w:rPr>
          <w:rFonts w:ascii="Times New Roman" w:hAnsi="Times New Roman" w:cs="Times New Roman"/>
          <w:sz w:val="26"/>
          <w:szCs w:val="26"/>
        </w:rPr>
        <w:t>Если цены конкурсных заявок выражены в двух или более валютах, то цены всех конкурсных заявок пересчитываются в национальную валюту по курсу Национального банка Кыргызской Республики на день вскрытия конкурсных заявок.</w:t>
      </w:r>
    </w:p>
    <w:p w:rsidR="00A66E5E" w:rsidRPr="00FB0C03" w:rsidRDefault="00EE4F7C" w:rsidP="00EE4F7C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30A69" w:rsidRPr="00FB0C03">
        <w:rPr>
          <w:rFonts w:ascii="Times New Roman" w:hAnsi="Times New Roman" w:cs="Times New Roman"/>
          <w:sz w:val="26"/>
          <w:szCs w:val="26"/>
        </w:rPr>
        <w:t xml:space="preserve">60. </w:t>
      </w:r>
      <w:r w:rsidR="00E27C0B" w:rsidRPr="00FB0C03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E27C0B" w:rsidRPr="00FB0C03"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  <w:t>е</w:t>
      </w:r>
      <w:r w:rsidR="006F5FDA" w:rsidRPr="00FB0C03"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  <w:t xml:space="preserve">сли </w:t>
      </w:r>
      <w:r w:rsidR="00E27C0B" w:rsidRPr="00FB0C03"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  <w:t xml:space="preserve">предметом закупок является несколько лотов и более </w:t>
      </w:r>
      <w:r w:rsidR="00E27C0B" w:rsidRPr="00FB0C03">
        <w:rPr>
          <w:rFonts w:ascii="Times New Roman" w:hAnsi="Times New Roman" w:cs="Times New Roman"/>
          <w:sz w:val="26"/>
          <w:szCs w:val="26"/>
        </w:rPr>
        <w:t xml:space="preserve">оценка и сравнение </w:t>
      </w:r>
      <w:r w:rsidR="00E27C0B" w:rsidRPr="00FB0C03"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  <w:t xml:space="preserve">производиться по отдельности независимо от других лотов;  </w:t>
      </w:r>
    </w:p>
    <w:p w:rsidR="00E11B9D" w:rsidRPr="00FB0C03" w:rsidRDefault="00030A69" w:rsidP="00EE4F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61. </w:t>
      </w:r>
      <w:r w:rsidR="00E11B9D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Конкурсная комиссия может рассматривать предложение поставщика как отвечающее требованиям, если в нем присутствуют незначительные несоответствия, которые существенно не изменяют или не являются существенным отклонением от характеристик, условий и </w:t>
      </w:r>
      <w:r w:rsidR="00AD7A3E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прочих требований, изложенных в конкурсной документации. </w:t>
      </w:r>
    </w:p>
    <w:p w:rsidR="00A644BF" w:rsidRPr="00FB0C03" w:rsidRDefault="00A644BF" w:rsidP="00EE4F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Существенными считаются следующие отклонения, оговорки, если:</w:t>
      </w:r>
    </w:p>
    <w:p w:rsidR="00A644BF" w:rsidRPr="00DE6C15" w:rsidRDefault="00A644BF" w:rsidP="00EE4F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1) отсутствуют требуемые документы или сведения, оказывающие существенное влияние на предмет или объем поставки, или работ, или качество, или выполнение требований</w:t>
      </w:r>
      <w:r w:rsidR="0010166F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конкурсной документации</w:t>
      </w:r>
      <w:r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;</w:t>
      </w:r>
      <w:r w:rsidR="0010166F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</w:t>
      </w:r>
    </w:p>
    <w:p w:rsidR="00A644BF" w:rsidRPr="00FB0C03" w:rsidRDefault="00A644BF" w:rsidP="00EE4F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2) предмет закупки, объемы поставки, работ, услуг не соответствуют требованиям</w:t>
      </w:r>
      <w:r w:rsidR="0010166F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конкурсной документации</w:t>
      </w:r>
      <w:r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;</w:t>
      </w:r>
    </w:p>
    <w:p w:rsidR="00A644BF" w:rsidRPr="00FB0C03" w:rsidRDefault="00A644BF" w:rsidP="00EE4F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3) срок предоставленной гарантии на товары, выполненные работы или услу</w:t>
      </w:r>
      <w:r w:rsidR="0010166F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ги меньше срока, установленного конкурсной документацией; </w:t>
      </w:r>
    </w:p>
    <w:p w:rsidR="0092515A" w:rsidRPr="00FB0C03" w:rsidRDefault="0013061C" w:rsidP="00EE4F7C">
      <w:pP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ab/>
      </w:r>
      <w:r w:rsidR="00EE4F7C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ab/>
      </w:r>
      <w:r w:rsidR="00A644BF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4) могут поставить в неравные условия других поставщиков, подавших предложения, в существенной мере отвечающие установленным требованиям.</w:t>
      </w:r>
    </w:p>
    <w:p w:rsidR="004B0197" w:rsidRPr="00FB0C03" w:rsidRDefault="00030A69" w:rsidP="00EE4F7C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sz w:val="26"/>
          <w:szCs w:val="26"/>
        </w:rPr>
        <w:t xml:space="preserve">62. </w:t>
      </w:r>
      <w:r w:rsidR="004B0197" w:rsidRPr="00FB0C03">
        <w:rPr>
          <w:rFonts w:ascii="Times New Roman" w:hAnsi="Times New Roman" w:cs="Times New Roman"/>
          <w:sz w:val="26"/>
          <w:szCs w:val="26"/>
        </w:rPr>
        <w:t>В ход</w:t>
      </w:r>
      <w:r w:rsidR="00FA5F63">
        <w:rPr>
          <w:rFonts w:ascii="Times New Roman" w:hAnsi="Times New Roman" w:cs="Times New Roman"/>
          <w:sz w:val="26"/>
          <w:szCs w:val="26"/>
        </w:rPr>
        <w:t xml:space="preserve">е оценки Заказчик </w:t>
      </w:r>
      <w:r w:rsidR="004B0197" w:rsidRPr="00FB0C03">
        <w:rPr>
          <w:rFonts w:ascii="Times New Roman" w:hAnsi="Times New Roman" w:cs="Times New Roman"/>
          <w:sz w:val="26"/>
          <w:szCs w:val="26"/>
        </w:rPr>
        <w:t>отклоняет конкурсную заявку в случае, если:</w:t>
      </w:r>
    </w:p>
    <w:p w:rsidR="004B0197" w:rsidRPr="00FB0C03" w:rsidRDefault="004B0197" w:rsidP="00EE4F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1) поставщик, представивший предложение, не соответствует квалификационным требованиям, установленным конкурсной документацией;</w:t>
      </w:r>
    </w:p>
    <w:p w:rsidR="00AD5EFC" w:rsidRPr="00FB0C03" w:rsidRDefault="00EE4F7C" w:rsidP="00EE4F7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ab/>
      </w:r>
      <w:r w:rsidR="00AD5EFC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2) </w:t>
      </w:r>
      <w:r w:rsidR="00F70914"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поставщик не предоставил </w:t>
      </w:r>
      <w:r w:rsidR="00AD5EFC"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гарантийное обеспечение конкурсной заявки или </w:t>
      </w:r>
      <w:r w:rsidR="00AD5EFC" w:rsidRPr="00FB0C03">
        <w:rPr>
          <w:rFonts w:ascii="Times New Roman" w:eastAsia="Times New Roman" w:hAnsi="Times New Roman" w:cs="Times New Roman"/>
          <w:sz w:val="26"/>
          <w:szCs w:val="26"/>
        </w:rPr>
        <w:t>неполное предоставление гарантийного обеспечения конкурсной заявки менее чем на 80%, а также предоставление гарантийного обеспечения конкурсной заявки не по форме, требуемой в конкурсной документации;</w:t>
      </w:r>
    </w:p>
    <w:p w:rsidR="008F3E09" w:rsidRPr="00FB0C03" w:rsidRDefault="000B1954" w:rsidP="00EE4F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3</w:t>
      </w:r>
      <w:r w:rsidR="00F70914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) </w:t>
      </w:r>
      <w:r w:rsidR="004B0197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поставщик имеет задолженность по налогам или страховым взносам, равную или выше 50 расчетных показателей;</w:t>
      </w:r>
    </w:p>
    <w:p w:rsidR="004B0197" w:rsidRPr="00FB0C03" w:rsidRDefault="000B1954" w:rsidP="00EE4F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4</w:t>
      </w:r>
      <w:r w:rsidR="008F3E09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) </w:t>
      </w:r>
      <w:r w:rsidR="004B0197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технические параметры, предложенные в предложении поставщика, не соответствуют технической спецификации</w:t>
      </w:r>
      <w:r w:rsidR="008F3E09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конкурсной документации</w:t>
      </w:r>
      <w:r w:rsidR="004B0197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;</w:t>
      </w:r>
    </w:p>
    <w:p w:rsidR="004B0197" w:rsidRPr="00FB0C03" w:rsidRDefault="000B1954" w:rsidP="00EE4F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5</w:t>
      </w:r>
      <w:r w:rsidR="004B0197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) данное предложение поставщика по с</w:t>
      </w:r>
      <w:r w:rsidR="008F3E09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уществу не отвечает требованиям конкурсной документации</w:t>
      </w:r>
      <w:r w:rsidR="001D04B2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;</w:t>
      </w:r>
    </w:p>
    <w:p w:rsidR="0057004D" w:rsidRPr="00FB0C03" w:rsidRDefault="000B1954" w:rsidP="00EE4F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6</w:t>
      </w:r>
      <w:r w:rsidR="00FE3508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) предмет закупки, объемы поставки, работ, услуг не соответствуют требованиям конкурсной документации</w:t>
      </w:r>
      <w:r w:rsidR="001D04B2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. </w:t>
      </w:r>
    </w:p>
    <w:p w:rsidR="0091633E" w:rsidRPr="00FB0C03" w:rsidRDefault="00030A69" w:rsidP="00EE4F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63. </w:t>
      </w:r>
      <w:r w:rsidR="00C90C83" w:rsidRPr="00FB0C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конкурсная комиссия направляет поставщикам, представившим одинаковые условия и цены, запрос по электронной почте о возможности предоставления скидки от </w:t>
      </w:r>
      <w:proofErr w:type="gramStart"/>
      <w:r w:rsidR="00C90C83" w:rsidRPr="00FB0C03">
        <w:rPr>
          <w:rFonts w:ascii="Times New Roman" w:hAnsi="Times New Roman" w:cs="Times New Roman"/>
          <w:color w:val="000000" w:themeColor="text1"/>
          <w:sz w:val="26"/>
          <w:szCs w:val="26"/>
        </w:rPr>
        <w:t>размера</w:t>
      </w:r>
      <w:proofErr w:type="gramEnd"/>
      <w:r w:rsidR="00C90C83" w:rsidRPr="00FB0C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первоначально предложенной цены. Выигравшей конкурсной заявкой считается заявка поставщика, предоставившего наибольшую скидку.</w:t>
      </w:r>
    </w:p>
    <w:p w:rsidR="006A0F2A" w:rsidRPr="00FB0C03" w:rsidRDefault="00030A69" w:rsidP="00EE4F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B0C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64. </w:t>
      </w:r>
      <w:r w:rsidR="00C90C83"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 предоставлении поставщиком демпинговой цены</w:t>
      </w:r>
      <w:r w:rsidR="00BE56E3"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товары, работы и услуги</w:t>
      </w:r>
      <w:r w:rsidR="00C90C83"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E56E3"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более </w:t>
      </w:r>
      <w:r w:rsidR="00C90C83"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чем</w:t>
      </w:r>
      <w:r w:rsidR="00137EEA"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</w:t>
      </w:r>
      <w:r w:rsidR="00C90C83"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 процентов от планируемой цены, Заказчик может увеличить </w:t>
      </w:r>
      <w:r w:rsidR="00BE56E3"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C90C83"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полтора раза размер</w:t>
      </w:r>
      <w:r w:rsidR="0016224E"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ГОИД</w:t>
      </w:r>
      <w:r w:rsidR="00C90C83"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указанный в конкурсной документации. В слу</w:t>
      </w:r>
      <w:r w:rsidR="00BE56E3"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чае непредста</w:t>
      </w:r>
      <w:r w:rsidR="0016224E"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вления поставщиком увеличенного ГОИД </w:t>
      </w:r>
      <w:r w:rsidR="00C90C83"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Заказчик </w:t>
      </w:r>
      <w:r w:rsidR="00BE56E3"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отклоняет его конкурсную заявку</w:t>
      </w:r>
      <w:r w:rsidR="00D237EB"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D237EB" w:rsidRPr="00FB0C03">
        <w:rPr>
          <w:rFonts w:ascii="Times New Roman" w:hAnsi="Times New Roman" w:cs="Times New Roman"/>
          <w:sz w:val="26"/>
          <w:szCs w:val="26"/>
        </w:rPr>
        <w:t xml:space="preserve">При оценке и сравнении конкурсных заявок поставщик предоставляет </w:t>
      </w:r>
      <w:r w:rsidR="00D237EB" w:rsidRPr="00FB0C03">
        <w:rPr>
          <w:rFonts w:ascii="Times New Roman" w:hAnsi="Times New Roman" w:cs="Times New Roman"/>
          <w:sz w:val="26"/>
          <w:szCs w:val="26"/>
        </w:rPr>
        <w:lastRenderedPageBreak/>
        <w:t xml:space="preserve">гарантийное письмо о том, что в случае присуждения договора оплачивает увеличенное </w:t>
      </w:r>
      <w:r w:rsidR="00D237EB"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полтора раза</w:t>
      </w:r>
      <w:r w:rsidR="0016224E" w:rsidRPr="00FB0C03">
        <w:rPr>
          <w:rFonts w:ascii="Times New Roman" w:hAnsi="Times New Roman" w:cs="Times New Roman"/>
          <w:sz w:val="26"/>
          <w:szCs w:val="26"/>
        </w:rPr>
        <w:t xml:space="preserve"> ГОИД.  </w:t>
      </w:r>
    </w:p>
    <w:p w:rsidR="00AC04B2" w:rsidRPr="00FB0C03" w:rsidRDefault="00AC04B2" w:rsidP="00FB0C03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90C83" w:rsidRPr="00FB0C03" w:rsidRDefault="00EE4F7C" w:rsidP="00EE4F7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16. </w:t>
      </w:r>
      <w:r w:rsidR="00E07CCB" w:rsidRPr="00FB0C03">
        <w:rPr>
          <w:rFonts w:ascii="Times New Roman" w:hAnsi="Times New Roman" w:cs="Times New Roman"/>
          <w:b/>
          <w:sz w:val="26"/>
          <w:szCs w:val="26"/>
        </w:rPr>
        <w:t xml:space="preserve">Отмена конкурса и признание конкурса </w:t>
      </w:r>
      <w:proofErr w:type="gramStart"/>
      <w:r w:rsidR="00E07CCB" w:rsidRPr="00FB0C03">
        <w:rPr>
          <w:rFonts w:ascii="Times New Roman" w:hAnsi="Times New Roman" w:cs="Times New Roman"/>
          <w:b/>
          <w:sz w:val="26"/>
          <w:szCs w:val="26"/>
        </w:rPr>
        <w:t>несостоявшимся</w:t>
      </w:r>
      <w:proofErr w:type="gramEnd"/>
    </w:p>
    <w:p w:rsidR="00030A69" w:rsidRPr="00FB0C03" w:rsidRDefault="00030A69" w:rsidP="00FB0C03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7864" w:rsidRPr="00FB0C03" w:rsidRDefault="00EE4F7C" w:rsidP="00FB0C03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5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30A69" w:rsidRPr="00FB0C03">
        <w:rPr>
          <w:rFonts w:ascii="Times New Roman" w:hAnsi="Times New Roman" w:cs="Times New Roman"/>
          <w:sz w:val="26"/>
          <w:szCs w:val="26"/>
        </w:rPr>
        <w:t>65.</w:t>
      </w:r>
      <w:r w:rsidR="00030A69" w:rsidRPr="00FB0C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7CCB" w:rsidRPr="00FB0C03">
        <w:rPr>
          <w:rFonts w:ascii="Times New Roman" w:eastAsia="Times New Roman" w:hAnsi="Times New Roman" w:cs="Times New Roman"/>
          <w:spacing w:val="-2"/>
          <w:sz w:val="26"/>
          <w:szCs w:val="26"/>
        </w:rPr>
        <w:t>Заказчик</w:t>
      </w:r>
      <w:r w:rsidR="002C3569" w:rsidRPr="00FB0C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7CCB" w:rsidRPr="00FB0C03">
        <w:rPr>
          <w:rFonts w:ascii="Times New Roman" w:eastAsia="Times New Roman" w:hAnsi="Times New Roman" w:cs="Times New Roman"/>
          <w:spacing w:val="-1"/>
          <w:sz w:val="26"/>
          <w:szCs w:val="26"/>
        </w:rPr>
        <w:t>вправе</w:t>
      </w:r>
      <w:r w:rsidR="002C3569" w:rsidRPr="00FB0C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7CCB" w:rsidRPr="00FB0C03">
        <w:rPr>
          <w:rFonts w:ascii="Times New Roman" w:eastAsia="Times New Roman" w:hAnsi="Times New Roman" w:cs="Times New Roman"/>
          <w:spacing w:val="-1"/>
          <w:sz w:val="26"/>
          <w:szCs w:val="26"/>
        </w:rPr>
        <w:t>отменить</w:t>
      </w:r>
      <w:r w:rsidR="002C3569" w:rsidRPr="00FB0C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7CCB" w:rsidRPr="00FB0C0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процедуру </w:t>
      </w:r>
      <w:r w:rsidR="00E07CCB" w:rsidRPr="00FB0C03">
        <w:rPr>
          <w:rFonts w:ascii="Times New Roman" w:eastAsia="Times New Roman" w:hAnsi="Times New Roman" w:cs="Times New Roman"/>
          <w:sz w:val="26"/>
          <w:szCs w:val="26"/>
        </w:rPr>
        <w:t>закупок в любое время до заключения договора, если отпала необходи</w:t>
      </w:r>
      <w:r w:rsidR="002C3569" w:rsidRPr="00FB0C03">
        <w:rPr>
          <w:rFonts w:ascii="Times New Roman" w:eastAsia="Times New Roman" w:hAnsi="Times New Roman" w:cs="Times New Roman"/>
          <w:sz w:val="26"/>
          <w:szCs w:val="26"/>
        </w:rPr>
        <w:t>мость в дальнейшем</w:t>
      </w:r>
      <w:r w:rsidR="00AB7864" w:rsidRPr="00FB0C03">
        <w:rPr>
          <w:rFonts w:ascii="Times New Roman" w:eastAsia="Times New Roman" w:hAnsi="Times New Roman" w:cs="Times New Roman"/>
          <w:sz w:val="26"/>
          <w:szCs w:val="26"/>
        </w:rPr>
        <w:t xml:space="preserve"> приобретении</w:t>
      </w:r>
      <w:r w:rsidR="00C63A4E" w:rsidRPr="00FB0C03">
        <w:rPr>
          <w:rFonts w:ascii="Times New Roman" w:eastAsia="Times New Roman" w:hAnsi="Times New Roman" w:cs="Times New Roman"/>
          <w:sz w:val="26"/>
          <w:szCs w:val="26"/>
        </w:rPr>
        <w:t xml:space="preserve"> товаров, работ и услуг</w:t>
      </w:r>
      <w:r w:rsidR="00AB7864" w:rsidRPr="00FB0C0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0A69" w:rsidRPr="00FB0C03" w:rsidRDefault="009F6BD8" w:rsidP="00CF46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6"/>
          <w:szCs w:val="26"/>
        </w:rPr>
      </w:pPr>
      <w:r w:rsidRPr="00FB0C03">
        <w:rPr>
          <w:rFonts w:ascii="Times New Roman" w:eastAsia="Times New Roman" w:hAnsi="Times New Roman" w:cs="Times New Roman"/>
          <w:color w:val="2B2B2B"/>
          <w:sz w:val="26"/>
          <w:szCs w:val="26"/>
        </w:rPr>
        <w:t>В последующем Заказчику в течение 1 года с момента отмены запрещено приобретать такой предмет закупок, в котором по решению Заказчику отпала необходимость.</w:t>
      </w:r>
    </w:p>
    <w:p w:rsidR="00AB7864" w:rsidRPr="00FB0C03" w:rsidRDefault="00030A69" w:rsidP="00B6120B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6"/>
          <w:szCs w:val="26"/>
        </w:rPr>
      </w:pPr>
      <w:r w:rsidRPr="00FB0C03">
        <w:rPr>
          <w:rFonts w:ascii="Times New Roman" w:eastAsia="Times New Roman" w:hAnsi="Times New Roman" w:cs="Times New Roman"/>
          <w:color w:val="2B2B2B"/>
          <w:sz w:val="26"/>
          <w:szCs w:val="26"/>
        </w:rPr>
        <w:t xml:space="preserve">66. </w:t>
      </w:r>
      <w:r w:rsidR="002C3569" w:rsidRPr="00FB0C03">
        <w:rPr>
          <w:rFonts w:ascii="Times New Roman" w:eastAsia="Times New Roman" w:hAnsi="Times New Roman" w:cs="Times New Roman"/>
          <w:sz w:val="26"/>
          <w:szCs w:val="26"/>
        </w:rPr>
        <w:t>В случае отмены конкурса</w:t>
      </w:r>
      <w:r w:rsidR="00E07CCB" w:rsidRPr="00FB0C03">
        <w:rPr>
          <w:rFonts w:ascii="Times New Roman" w:eastAsia="Times New Roman" w:hAnsi="Times New Roman" w:cs="Times New Roman"/>
          <w:sz w:val="26"/>
          <w:szCs w:val="26"/>
        </w:rPr>
        <w:t xml:space="preserve"> после вскрытия конкурсных заявок поставщиков </w:t>
      </w:r>
      <w:r w:rsidR="009F6BD8" w:rsidRPr="00FB0C03">
        <w:rPr>
          <w:rFonts w:ascii="Times New Roman" w:eastAsia="Times New Roman" w:hAnsi="Times New Roman" w:cs="Times New Roman"/>
          <w:sz w:val="26"/>
          <w:szCs w:val="26"/>
        </w:rPr>
        <w:t>З</w:t>
      </w:r>
      <w:r w:rsidR="00E07CCB" w:rsidRPr="00FB0C03">
        <w:rPr>
          <w:rFonts w:ascii="Times New Roman" w:eastAsia="Times New Roman" w:hAnsi="Times New Roman" w:cs="Times New Roman"/>
          <w:sz w:val="26"/>
          <w:szCs w:val="26"/>
        </w:rPr>
        <w:t xml:space="preserve">аказчик направляет всем </w:t>
      </w:r>
      <w:r w:rsidR="00CD2AB6" w:rsidRPr="00FB0C03">
        <w:rPr>
          <w:rFonts w:ascii="Times New Roman" w:eastAsia="Times New Roman" w:hAnsi="Times New Roman" w:cs="Times New Roman"/>
          <w:sz w:val="26"/>
          <w:szCs w:val="26"/>
        </w:rPr>
        <w:t>поставщикам,</w:t>
      </w:r>
      <w:r w:rsidR="009F6BD8" w:rsidRPr="00FB0C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7CCB" w:rsidRPr="00FB0C03">
        <w:rPr>
          <w:rFonts w:ascii="Times New Roman" w:eastAsia="Times New Roman" w:hAnsi="Times New Roman" w:cs="Times New Roman"/>
          <w:sz w:val="26"/>
          <w:szCs w:val="26"/>
        </w:rPr>
        <w:t xml:space="preserve">подавшим конкурсные заявки, соответствующее уведомление </w:t>
      </w:r>
      <w:r w:rsidR="009E6F30" w:rsidRPr="00FB0C03">
        <w:rPr>
          <w:rFonts w:ascii="Times New Roman" w:eastAsia="Times New Roman" w:hAnsi="Times New Roman" w:cs="Times New Roman"/>
          <w:sz w:val="26"/>
          <w:szCs w:val="26"/>
        </w:rPr>
        <w:t xml:space="preserve">и/или публикует </w:t>
      </w:r>
      <w:r w:rsidR="002C3569" w:rsidRPr="00FB0C03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AB7864" w:rsidRPr="00FB0C03">
        <w:rPr>
          <w:rFonts w:ascii="Times New Roman" w:eastAsia="Times New Roman" w:hAnsi="Times New Roman" w:cs="Times New Roman"/>
          <w:sz w:val="26"/>
          <w:szCs w:val="26"/>
        </w:rPr>
        <w:t>ответствующую информацию</w:t>
      </w:r>
      <w:r w:rsidR="009E6F30" w:rsidRPr="00FB0C03">
        <w:rPr>
          <w:rFonts w:ascii="Times New Roman" w:eastAsia="Times New Roman" w:hAnsi="Times New Roman" w:cs="Times New Roman"/>
          <w:sz w:val="26"/>
          <w:szCs w:val="26"/>
        </w:rPr>
        <w:t xml:space="preserve"> в системе. </w:t>
      </w:r>
      <w:r w:rsidR="009F6BD8" w:rsidRPr="00FB0C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07CCB" w:rsidRPr="00FB0C03" w:rsidRDefault="00B6120B" w:rsidP="00FB0C03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5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030A69" w:rsidRPr="00FB0C03">
        <w:rPr>
          <w:rFonts w:ascii="Times New Roman" w:eastAsia="Times New Roman" w:hAnsi="Times New Roman" w:cs="Times New Roman"/>
          <w:sz w:val="26"/>
          <w:szCs w:val="26"/>
        </w:rPr>
        <w:t xml:space="preserve">67. </w:t>
      </w:r>
      <w:r w:rsidR="007437E0" w:rsidRPr="00FB0C03">
        <w:rPr>
          <w:rFonts w:ascii="Times New Roman" w:eastAsia="Times New Roman" w:hAnsi="Times New Roman" w:cs="Times New Roman"/>
          <w:sz w:val="26"/>
          <w:szCs w:val="26"/>
        </w:rPr>
        <w:t xml:space="preserve">Заказчик признает закупки </w:t>
      </w:r>
      <w:r w:rsidR="00E07CCB" w:rsidRPr="00FB0C03">
        <w:rPr>
          <w:rFonts w:ascii="Times New Roman" w:eastAsia="Times New Roman" w:hAnsi="Times New Roman" w:cs="Times New Roman"/>
          <w:sz w:val="26"/>
          <w:szCs w:val="26"/>
        </w:rPr>
        <w:t>несостоявшимися в случаях, когда:</w:t>
      </w:r>
    </w:p>
    <w:p w:rsidR="00E07CCB" w:rsidRPr="00FB0C03" w:rsidRDefault="00B6120B" w:rsidP="00B6120B">
      <w:pPr>
        <w:pStyle w:val="a3"/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right="10"/>
        <w:jc w:val="both"/>
        <w:rPr>
          <w:rFonts w:ascii="Times New Roman" w:hAnsi="Times New Roman" w:cs="Times New Roman"/>
          <w:spacing w:val="-19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1) </w:t>
      </w:r>
      <w:r w:rsidR="00E07CCB" w:rsidRPr="00FB0C03">
        <w:rPr>
          <w:rFonts w:ascii="Times New Roman" w:eastAsia="Times New Roman" w:hAnsi="Times New Roman" w:cs="Times New Roman"/>
          <w:sz w:val="26"/>
          <w:szCs w:val="26"/>
        </w:rPr>
        <w:t>не поступило ни одно</w:t>
      </w:r>
      <w:r w:rsidR="00253904" w:rsidRPr="00FB0C03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E07CCB" w:rsidRPr="00FB0C03">
        <w:rPr>
          <w:rFonts w:ascii="Times New Roman" w:eastAsia="Times New Roman" w:hAnsi="Times New Roman" w:cs="Times New Roman"/>
          <w:sz w:val="26"/>
          <w:szCs w:val="26"/>
        </w:rPr>
        <w:t xml:space="preserve"> предложение, либо были отклонены все конкурсные заявки поставщиков;</w:t>
      </w:r>
    </w:p>
    <w:p w:rsidR="00E07CCB" w:rsidRPr="00FB0C03" w:rsidRDefault="00B6120B" w:rsidP="00B6120B">
      <w:pPr>
        <w:widowControl w:val="0"/>
        <w:shd w:val="clear" w:color="auto" w:fill="FFFFFF"/>
        <w:tabs>
          <w:tab w:val="left" w:pos="709"/>
          <w:tab w:val="left" w:pos="144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9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2) </w:t>
      </w:r>
      <w:r w:rsidR="00E07CCB" w:rsidRPr="00FB0C03">
        <w:rPr>
          <w:rFonts w:ascii="Times New Roman" w:eastAsia="Times New Roman" w:hAnsi="Times New Roman" w:cs="Times New Roman"/>
          <w:sz w:val="26"/>
          <w:szCs w:val="26"/>
        </w:rPr>
        <w:t>минимальная цена конкурсных заявок превышает планируемый бюджет предмета закупок;</w:t>
      </w:r>
    </w:p>
    <w:p w:rsidR="00AB7864" w:rsidRPr="00FB0C03" w:rsidRDefault="00B6120B" w:rsidP="00B6120B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9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3) </w:t>
      </w:r>
      <w:r w:rsidR="00E07CCB" w:rsidRPr="00FB0C03">
        <w:rPr>
          <w:rFonts w:ascii="Times New Roman" w:eastAsia="Times New Roman" w:hAnsi="Times New Roman" w:cs="Times New Roman"/>
          <w:sz w:val="26"/>
          <w:szCs w:val="26"/>
        </w:rPr>
        <w:t>победитель конкурса</w:t>
      </w:r>
      <w:r w:rsidR="00D211D6" w:rsidRPr="00FB0C03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762273" w:rsidRPr="00FB0C03">
        <w:rPr>
          <w:rFonts w:ascii="Times New Roman" w:eastAsia="Times New Roman" w:hAnsi="Times New Roman" w:cs="Times New Roman"/>
          <w:sz w:val="26"/>
          <w:szCs w:val="26"/>
        </w:rPr>
        <w:t>ли</w:t>
      </w:r>
      <w:r w:rsidR="00D211D6" w:rsidRPr="00FB0C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7CCB" w:rsidRPr="00FB0C03">
        <w:rPr>
          <w:rFonts w:ascii="Times New Roman" w:eastAsia="Times New Roman" w:hAnsi="Times New Roman" w:cs="Times New Roman"/>
          <w:sz w:val="26"/>
          <w:szCs w:val="26"/>
        </w:rPr>
        <w:t xml:space="preserve">поставщик, занявшее </w:t>
      </w:r>
      <w:r w:rsidR="00D211D6" w:rsidRPr="00FB0C03">
        <w:rPr>
          <w:rFonts w:ascii="Times New Roman" w:eastAsia="Times New Roman" w:hAnsi="Times New Roman" w:cs="Times New Roman"/>
          <w:sz w:val="26"/>
          <w:szCs w:val="26"/>
        </w:rPr>
        <w:t>второе</w:t>
      </w:r>
      <w:r w:rsidR="00E07CCB" w:rsidRPr="00FB0C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2273" w:rsidRPr="00FB0C03">
        <w:rPr>
          <w:rFonts w:ascii="Times New Roman" w:eastAsia="Times New Roman" w:hAnsi="Times New Roman" w:cs="Times New Roman"/>
          <w:sz w:val="26"/>
          <w:szCs w:val="26"/>
        </w:rPr>
        <w:t xml:space="preserve">место </w:t>
      </w:r>
      <w:r w:rsidR="00E07CCB" w:rsidRPr="00FB0C03">
        <w:rPr>
          <w:rFonts w:ascii="Times New Roman" w:eastAsia="Times New Roman" w:hAnsi="Times New Roman" w:cs="Times New Roman"/>
          <w:sz w:val="26"/>
          <w:szCs w:val="26"/>
        </w:rPr>
        <w:t xml:space="preserve">по рейтингу </w:t>
      </w:r>
      <w:r w:rsidR="00042282" w:rsidRPr="00FB0C03">
        <w:rPr>
          <w:rFonts w:ascii="Times New Roman" w:eastAsia="Times New Roman" w:hAnsi="Times New Roman" w:cs="Times New Roman"/>
          <w:sz w:val="26"/>
          <w:szCs w:val="26"/>
        </w:rPr>
        <w:t>отказались</w:t>
      </w:r>
      <w:r w:rsidR="00BE4B48" w:rsidRPr="00FB0C03">
        <w:rPr>
          <w:rFonts w:ascii="Times New Roman" w:eastAsia="Times New Roman" w:hAnsi="Times New Roman" w:cs="Times New Roman"/>
          <w:sz w:val="26"/>
          <w:szCs w:val="26"/>
        </w:rPr>
        <w:t xml:space="preserve"> подписывать договор</w:t>
      </w:r>
      <w:r w:rsidR="00312681" w:rsidRPr="00FB0C0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437E0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либо заказчик </w:t>
      </w:r>
      <w:r w:rsidR="00312681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принял</w:t>
      </w:r>
      <w:r w:rsidR="007437E0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</w:t>
      </w:r>
      <w:r w:rsidR="00042282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решение не подписывать договор</w:t>
      </w:r>
      <w:r w:rsidR="00312681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с поставщиком, занявшим следующее место</w:t>
      </w:r>
      <w:r w:rsidR="007437E0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по рейтингу. </w:t>
      </w:r>
      <w:r w:rsidR="00042282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</w:t>
      </w:r>
    </w:p>
    <w:p w:rsidR="009D131C" w:rsidRPr="00FB0C03" w:rsidRDefault="00B6120B" w:rsidP="00B6120B">
      <w:pPr>
        <w:pStyle w:val="a3"/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right="5"/>
        <w:jc w:val="both"/>
        <w:rPr>
          <w:rFonts w:ascii="Times New Roman" w:hAnsi="Times New Roman" w:cs="Times New Roman"/>
          <w:spacing w:val="-19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030A69" w:rsidRPr="00FB0C03">
        <w:rPr>
          <w:rFonts w:ascii="Times New Roman" w:eastAsia="Times New Roman" w:hAnsi="Times New Roman" w:cs="Times New Roman"/>
          <w:sz w:val="26"/>
          <w:szCs w:val="26"/>
        </w:rPr>
        <w:t xml:space="preserve">68. </w:t>
      </w:r>
      <w:r w:rsidR="00E07CCB" w:rsidRPr="00FB0C0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E07CCB" w:rsidRPr="00FB0C03">
        <w:rPr>
          <w:rFonts w:ascii="Times New Roman" w:eastAsia="Times New Roman" w:hAnsi="Times New Roman" w:cs="Times New Roman"/>
          <w:spacing w:val="-2"/>
          <w:sz w:val="26"/>
          <w:szCs w:val="26"/>
        </w:rPr>
        <w:t>случае признания</w:t>
      </w:r>
      <w:r w:rsidR="007E55F1" w:rsidRPr="00FB0C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7CCB" w:rsidRPr="00FB0C03">
        <w:rPr>
          <w:rFonts w:ascii="Times New Roman" w:eastAsia="Times New Roman" w:hAnsi="Times New Roman" w:cs="Times New Roman"/>
          <w:spacing w:val="-3"/>
          <w:sz w:val="26"/>
          <w:szCs w:val="26"/>
        </w:rPr>
        <w:t>конкурса</w:t>
      </w:r>
      <w:r w:rsidR="00E07CCB" w:rsidRPr="00FB0C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7CCB" w:rsidRPr="00FB0C03">
        <w:rPr>
          <w:rFonts w:ascii="Times New Roman" w:eastAsia="Times New Roman" w:hAnsi="Times New Roman" w:cs="Times New Roman"/>
          <w:spacing w:val="-2"/>
          <w:sz w:val="26"/>
          <w:szCs w:val="26"/>
        </w:rPr>
        <w:t>несостоявшейся</w:t>
      </w:r>
      <w:r w:rsidR="007E55F1" w:rsidRPr="00FB0C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4174" w:rsidRPr="00FB0C03">
        <w:rPr>
          <w:rFonts w:ascii="Times New Roman" w:eastAsia="Times New Roman" w:hAnsi="Times New Roman" w:cs="Times New Roman"/>
          <w:spacing w:val="-2"/>
          <w:sz w:val="26"/>
          <w:szCs w:val="26"/>
        </w:rPr>
        <w:t>Заказчик</w:t>
      </w:r>
      <w:r w:rsidR="007E55F1" w:rsidRPr="00FB0C0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E07CCB" w:rsidRPr="00FB0C03">
        <w:rPr>
          <w:rFonts w:ascii="Times New Roman" w:eastAsia="Times New Roman" w:hAnsi="Times New Roman" w:cs="Times New Roman"/>
          <w:spacing w:val="-2"/>
          <w:sz w:val="26"/>
          <w:szCs w:val="26"/>
        </w:rPr>
        <w:t>может</w:t>
      </w:r>
      <w:r w:rsidR="007E55F1" w:rsidRPr="00FB0C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7CCB" w:rsidRPr="00FB0C03">
        <w:rPr>
          <w:rFonts w:ascii="Times New Roman" w:eastAsia="Times New Roman" w:hAnsi="Times New Roman" w:cs="Times New Roman"/>
          <w:sz w:val="26"/>
          <w:szCs w:val="26"/>
        </w:rPr>
        <w:t xml:space="preserve">пересмотреть критерии оценки, планируемую </w:t>
      </w:r>
      <w:r w:rsidR="007E55F1" w:rsidRPr="00FB0C0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стоимость предмета закупки, технические </w:t>
      </w:r>
      <w:r w:rsidR="00E07CCB" w:rsidRPr="00FB0C0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спецификации, квалификационные </w:t>
      </w:r>
      <w:r w:rsidR="00E07CCB" w:rsidRPr="00FB0C03">
        <w:rPr>
          <w:rFonts w:ascii="Times New Roman" w:eastAsia="Times New Roman" w:hAnsi="Times New Roman" w:cs="Times New Roman"/>
          <w:sz w:val="26"/>
          <w:szCs w:val="26"/>
        </w:rPr>
        <w:t>требова</w:t>
      </w:r>
      <w:r w:rsidR="00A93BFA" w:rsidRPr="00FB0C03">
        <w:rPr>
          <w:rFonts w:ascii="Times New Roman" w:eastAsia="Times New Roman" w:hAnsi="Times New Roman" w:cs="Times New Roman"/>
          <w:sz w:val="26"/>
          <w:szCs w:val="26"/>
        </w:rPr>
        <w:t>ния и провести повторн</w:t>
      </w:r>
      <w:r w:rsidR="004843A7" w:rsidRPr="00FB0C03">
        <w:rPr>
          <w:rFonts w:ascii="Times New Roman" w:eastAsia="Times New Roman" w:hAnsi="Times New Roman" w:cs="Times New Roman"/>
          <w:sz w:val="26"/>
          <w:szCs w:val="26"/>
        </w:rPr>
        <w:t xml:space="preserve">ый конкурс. </w:t>
      </w:r>
      <w:r w:rsidR="004843A7" w:rsidRPr="00FB0C03"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  <w:t xml:space="preserve">Если данная процедура не привела к заключению договора, то Заказчик может провести закупку </w:t>
      </w:r>
      <w:r w:rsidR="0058491B" w:rsidRPr="00FB0C03"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  <w:t xml:space="preserve">методом прямого заключения договора. </w:t>
      </w:r>
      <w:r w:rsidR="00762625" w:rsidRPr="00FB0C03"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  <w:t xml:space="preserve"> </w:t>
      </w:r>
    </w:p>
    <w:p w:rsidR="00D5182C" w:rsidRPr="00FB0C03" w:rsidRDefault="00D5182C" w:rsidP="00FB0C03">
      <w:pPr>
        <w:pStyle w:val="a3"/>
        <w:widowControl w:val="0"/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5"/>
        <w:jc w:val="both"/>
        <w:rPr>
          <w:rFonts w:ascii="Times New Roman" w:hAnsi="Times New Roman" w:cs="Times New Roman"/>
          <w:spacing w:val="-19"/>
          <w:sz w:val="26"/>
          <w:szCs w:val="26"/>
        </w:rPr>
      </w:pPr>
    </w:p>
    <w:p w:rsidR="00CF4673" w:rsidRDefault="00CF225C" w:rsidP="00CF225C">
      <w:pPr>
        <w:pStyle w:val="a3"/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2B2B2B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17. </w:t>
      </w:r>
      <w:r w:rsidR="003E671D" w:rsidRPr="00FB0C03">
        <w:rPr>
          <w:rFonts w:ascii="Times New Roman" w:hAnsi="Times New Roman" w:cs="Times New Roman"/>
          <w:b/>
          <w:sz w:val="26"/>
          <w:szCs w:val="26"/>
        </w:rPr>
        <w:t>Отстранение поставщиков от участия в закупках</w:t>
      </w:r>
      <w:r w:rsidR="005D2F58" w:rsidRPr="00FB0C03">
        <w:rPr>
          <w:rFonts w:ascii="Times New Roman" w:hAnsi="Times New Roman" w:cs="Times New Roman"/>
          <w:b/>
          <w:sz w:val="26"/>
          <w:szCs w:val="26"/>
        </w:rPr>
        <w:t xml:space="preserve"> и включение поставщиков (подрядчиков) в реестр </w:t>
      </w:r>
      <w:r w:rsidR="005D2F58" w:rsidRPr="00FB0C03">
        <w:rPr>
          <w:rFonts w:ascii="Times New Roman" w:eastAsia="Times New Roman" w:hAnsi="Times New Roman" w:cs="Times New Roman"/>
          <w:b/>
          <w:bCs/>
          <w:color w:val="2B2B2B"/>
          <w:sz w:val="26"/>
          <w:szCs w:val="26"/>
        </w:rPr>
        <w:t xml:space="preserve">недобросовестных </w:t>
      </w:r>
    </w:p>
    <w:p w:rsidR="005D2F58" w:rsidRPr="00CF4673" w:rsidRDefault="005D2F58" w:rsidP="00CF4673">
      <w:pPr>
        <w:pStyle w:val="a3"/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2B2B2B"/>
          <w:sz w:val="26"/>
          <w:szCs w:val="26"/>
        </w:rPr>
      </w:pPr>
      <w:r w:rsidRPr="00FB0C03">
        <w:rPr>
          <w:rFonts w:ascii="Times New Roman" w:eastAsia="Times New Roman" w:hAnsi="Times New Roman" w:cs="Times New Roman"/>
          <w:b/>
          <w:bCs/>
          <w:color w:val="2B2B2B"/>
          <w:sz w:val="26"/>
          <w:szCs w:val="26"/>
        </w:rPr>
        <w:t xml:space="preserve">поставщиков </w:t>
      </w:r>
      <w:r w:rsidRPr="00CF4673">
        <w:rPr>
          <w:rFonts w:ascii="Times New Roman" w:eastAsia="Times New Roman" w:hAnsi="Times New Roman" w:cs="Times New Roman"/>
          <w:b/>
          <w:bCs/>
          <w:color w:val="2B2B2B"/>
          <w:sz w:val="26"/>
          <w:szCs w:val="26"/>
        </w:rPr>
        <w:t>и консультантов</w:t>
      </w:r>
    </w:p>
    <w:p w:rsidR="003E671D" w:rsidRPr="00FB0C03" w:rsidRDefault="00CF225C" w:rsidP="00FB0C03">
      <w:pPr>
        <w:pStyle w:val="tkTekst"/>
        <w:tabs>
          <w:tab w:val="left" w:pos="426"/>
        </w:tabs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030A69" w:rsidRPr="00FB0C03">
        <w:rPr>
          <w:rFonts w:ascii="Times New Roman" w:eastAsia="Calibri" w:hAnsi="Times New Roman" w:cs="Times New Roman"/>
          <w:sz w:val="26"/>
          <w:szCs w:val="26"/>
        </w:rPr>
        <w:t xml:space="preserve">69. </w:t>
      </w:r>
      <w:r w:rsidR="003E671D" w:rsidRPr="00FB0C03">
        <w:rPr>
          <w:rFonts w:ascii="Times New Roman" w:eastAsia="Calibri" w:hAnsi="Times New Roman" w:cs="Times New Roman"/>
          <w:sz w:val="26"/>
          <w:szCs w:val="26"/>
        </w:rPr>
        <w:t xml:space="preserve">Решение об отстранении поставщиков от участия в </w:t>
      </w:r>
      <w:r w:rsidR="004355F7" w:rsidRPr="00FB0C03">
        <w:rPr>
          <w:rFonts w:ascii="Times New Roman" w:eastAsia="Calibri" w:hAnsi="Times New Roman" w:cs="Times New Roman"/>
          <w:sz w:val="26"/>
          <w:szCs w:val="26"/>
        </w:rPr>
        <w:t>процессе закупок</w:t>
      </w:r>
      <w:r w:rsidR="003E671D" w:rsidRPr="00FB0C03">
        <w:rPr>
          <w:rFonts w:ascii="Times New Roman" w:eastAsia="Calibri" w:hAnsi="Times New Roman" w:cs="Times New Roman"/>
          <w:sz w:val="26"/>
          <w:szCs w:val="26"/>
        </w:rPr>
        <w:t xml:space="preserve"> принимается </w:t>
      </w:r>
      <w:r w:rsidR="00D04174" w:rsidRPr="00FB0C03">
        <w:rPr>
          <w:rFonts w:ascii="Times New Roman" w:eastAsia="Calibri" w:hAnsi="Times New Roman" w:cs="Times New Roman"/>
          <w:sz w:val="26"/>
          <w:szCs w:val="26"/>
        </w:rPr>
        <w:t>Заказчик</w:t>
      </w:r>
      <w:r w:rsidR="00762273" w:rsidRPr="00FB0C03">
        <w:rPr>
          <w:rFonts w:ascii="Times New Roman" w:eastAsia="Calibri" w:hAnsi="Times New Roman" w:cs="Times New Roman"/>
          <w:sz w:val="26"/>
          <w:szCs w:val="26"/>
        </w:rPr>
        <w:t>о</w:t>
      </w:r>
      <w:r w:rsidR="003E671D" w:rsidRPr="00FB0C03">
        <w:rPr>
          <w:rFonts w:ascii="Times New Roman" w:eastAsia="Calibri" w:hAnsi="Times New Roman" w:cs="Times New Roman"/>
          <w:sz w:val="26"/>
          <w:szCs w:val="26"/>
        </w:rPr>
        <w:t>м при условии:</w:t>
      </w:r>
    </w:p>
    <w:p w:rsidR="00CF225C" w:rsidRDefault="00CF225C" w:rsidP="00CF225C">
      <w:pPr>
        <w:pStyle w:val="tkTekst"/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3E671D" w:rsidRPr="00FB0C03">
        <w:rPr>
          <w:rFonts w:ascii="Times New Roman" w:hAnsi="Times New Roman" w:cs="Times New Roman"/>
          <w:sz w:val="26"/>
          <w:szCs w:val="26"/>
        </w:rPr>
        <w:t xml:space="preserve">наличия поставщика в </w:t>
      </w:r>
      <w:r w:rsidR="004355F7" w:rsidRPr="00FB0C03">
        <w:rPr>
          <w:rFonts w:ascii="Times New Roman" w:hAnsi="Times New Roman" w:cs="Times New Roman"/>
          <w:sz w:val="26"/>
          <w:szCs w:val="26"/>
        </w:rPr>
        <w:t>Реестре недобросовестных поставщиков и консультантов</w:t>
      </w:r>
      <w:r w:rsidR="003D6ECB" w:rsidRPr="00FB0C03">
        <w:rPr>
          <w:rFonts w:ascii="Times New Roman" w:hAnsi="Times New Roman" w:cs="Times New Roman"/>
          <w:sz w:val="26"/>
          <w:szCs w:val="26"/>
        </w:rPr>
        <w:t xml:space="preserve"> </w:t>
      </w:r>
      <w:r w:rsidR="00762273" w:rsidRPr="00FB0C03">
        <w:rPr>
          <w:rFonts w:ascii="Times New Roman" w:hAnsi="Times New Roman" w:cs="Times New Roman"/>
          <w:sz w:val="26"/>
          <w:szCs w:val="26"/>
        </w:rPr>
        <w:t>Заказчика</w:t>
      </w:r>
      <w:r w:rsidR="003E671D" w:rsidRPr="00FB0C03">
        <w:rPr>
          <w:rFonts w:ascii="Times New Roman" w:hAnsi="Times New Roman" w:cs="Times New Roman"/>
          <w:sz w:val="26"/>
          <w:szCs w:val="26"/>
        </w:rPr>
        <w:t>;</w:t>
      </w:r>
      <w:r w:rsidR="003D6ECB" w:rsidRPr="00FB0C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7864" w:rsidRPr="00FB0C03" w:rsidRDefault="00CF225C" w:rsidP="00CF225C">
      <w:pPr>
        <w:pStyle w:val="tkTekst"/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A19C6" w:rsidRPr="00FB0C03">
        <w:rPr>
          <w:rFonts w:ascii="Times New Roman" w:hAnsi="Times New Roman" w:cs="Times New Roman"/>
          <w:sz w:val="26"/>
          <w:szCs w:val="26"/>
        </w:rPr>
        <w:t xml:space="preserve">конфликта интересов согласно главе </w:t>
      </w:r>
      <w:r w:rsidR="000A33A5" w:rsidRPr="00FB0C03">
        <w:rPr>
          <w:rFonts w:ascii="Times New Roman" w:hAnsi="Times New Roman" w:cs="Times New Roman"/>
          <w:sz w:val="26"/>
          <w:szCs w:val="26"/>
        </w:rPr>
        <w:t>18</w:t>
      </w:r>
      <w:r w:rsidR="008A19C6" w:rsidRPr="00FB0C03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3E671D" w:rsidRPr="00FB0C03" w:rsidRDefault="00CF225C" w:rsidP="00CF225C">
      <w:pPr>
        <w:pStyle w:val="tkTekst"/>
        <w:tabs>
          <w:tab w:val="left" w:pos="284"/>
          <w:tab w:val="left" w:pos="426"/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30A69" w:rsidRPr="00FB0C03">
        <w:rPr>
          <w:rFonts w:ascii="Times New Roman" w:hAnsi="Times New Roman" w:cs="Times New Roman"/>
          <w:sz w:val="26"/>
          <w:szCs w:val="26"/>
        </w:rPr>
        <w:t xml:space="preserve">70. </w:t>
      </w:r>
      <w:r w:rsidR="005D2F58" w:rsidRPr="00FB0C03">
        <w:rPr>
          <w:rFonts w:ascii="Times New Roman" w:hAnsi="Times New Roman" w:cs="Times New Roman"/>
          <w:sz w:val="26"/>
          <w:szCs w:val="26"/>
        </w:rPr>
        <w:t>Заказчик включает</w:t>
      </w:r>
      <w:r w:rsidR="003E671D" w:rsidRPr="00FB0C03">
        <w:rPr>
          <w:rFonts w:ascii="Times New Roman" w:hAnsi="Times New Roman" w:cs="Times New Roman"/>
          <w:sz w:val="26"/>
          <w:szCs w:val="26"/>
        </w:rPr>
        <w:t xml:space="preserve"> в</w:t>
      </w:r>
      <w:r w:rsidR="005D2F58" w:rsidRPr="00FB0C03">
        <w:rPr>
          <w:rFonts w:ascii="Times New Roman" w:hAnsi="Times New Roman" w:cs="Times New Roman"/>
          <w:sz w:val="26"/>
          <w:szCs w:val="26"/>
        </w:rPr>
        <w:t xml:space="preserve"> Реестр недобросовестных поставщиков и консультантов Предприятия</w:t>
      </w:r>
      <w:r w:rsidR="003E671D" w:rsidRPr="00FB0C03">
        <w:rPr>
          <w:rFonts w:ascii="Times New Roman" w:hAnsi="Times New Roman" w:cs="Times New Roman"/>
          <w:sz w:val="26"/>
          <w:szCs w:val="26"/>
        </w:rPr>
        <w:t>, если:</w:t>
      </w:r>
    </w:p>
    <w:p w:rsidR="00E13BAE" w:rsidRPr="00FB0C03" w:rsidRDefault="00CF225C" w:rsidP="00CF225C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227D4" w:rsidRPr="00FB0C03">
        <w:rPr>
          <w:rFonts w:ascii="Times New Roman" w:hAnsi="Times New Roman" w:cs="Times New Roman"/>
          <w:sz w:val="26"/>
          <w:szCs w:val="26"/>
        </w:rPr>
        <w:t>поставщики, признанные победителем конкурса, укл</w:t>
      </w:r>
      <w:r w:rsidR="008A19C6" w:rsidRPr="00FB0C03">
        <w:rPr>
          <w:rFonts w:ascii="Times New Roman" w:hAnsi="Times New Roman" w:cs="Times New Roman"/>
          <w:sz w:val="26"/>
          <w:szCs w:val="26"/>
        </w:rPr>
        <w:t xml:space="preserve">онились от заключения договоров </w:t>
      </w:r>
      <w:r w:rsidR="003227D4" w:rsidRPr="00FB0C03">
        <w:rPr>
          <w:rFonts w:ascii="Times New Roman" w:hAnsi="Times New Roman" w:cs="Times New Roman"/>
          <w:sz w:val="26"/>
          <w:szCs w:val="26"/>
        </w:rPr>
        <w:t>о закупках, за исключением случаев, если такой отказ связан с введением режима чрезвычайной ситуа</w:t>
      </w:r>
      <w:r w:rsidR="008155FB" w:rsidRPr="00FB0C03">
        <w:rPr>
          <w:rFonts w:ascii="Times New Roman" w:hAnsi="Times New Roman" w:cs="Times New Roman"/>
          <w:sz w:val="26"/>
          <w:szCs w:val="26"/>
        </w:rPr>
        <w:t>ции, чрезвычайного положения или в связи с форс</w:t>
      </w:r>
      <w:r w:rsidR="00762273" w:rsidRPr="00FB0C03">
        <w:rPr>
          <w:rFonts w:ascii="Times New Roman" w:hAnsi="Times New Roman" w:cs="Times New Roman"/>
          <w:sz w:val="26"/>
          <w:szCs w:val="26"/>
        </w:rPr>
        <w:t>-</w:t>
      </w:r>
      <w:r w:rsidR="008155FB" w:rsidRPr="00FB0C03">
        <w:rPr>
          <w:rFonts w:ascii="Times New Roman" w:hAnsi="Times New Roman" w:cs="Times New Roman"/>
          <w:sz w:val="26"/>
          <w:szCs w:val="26"/>
        </w:rPr>
        <w:t>мажорными обстоятельствами</w:t>
      </w:r>
      <w:r w:rsidR="00762273" w:rsidRPr="00FB0C03">
        <w:rPr>
          <w:rFonts w:ascii="Times New Roman" w:hAnsi="Times New Roman" w:cs="Times New Roman"/>
          <w:sz w:val="26"/>
          <w:szCs w:val="26"/>
        </w:rPr>
        <w:t>,</w:t>
      </w:r>
      <w:r w:rsidR="008155FB" w:rsidRPr="00FB0C03">
        <w:rPr>
          <w:rFonts w:ascii="Times New Roman" w:hAnsi="Times New Roman" w:cs="Times New Roman"/>
          <w:sz w:val="26"/>
          <w:szCs w:val="26"/>
        </w:rPr>
        <w:t xml:space="preserve"> которых поставщик не мог предвидеть</w:t>
      </w:r>
      <w:r w:rsidR="003227D4" w:rsidRPr="00FB0C03">
        <w:rPr>
          <w:rFonts w:ascii="Times New Roman" w:hAnsi="Times New Roman" w:cs="Times New Roman"/>
          <w:sz w:val="26"/>
          <w:szCs w:val="26"/>
        </w:rPr>
        <w:t>;</w:t>
      </w:r>
    </w:p>
    <w:p w:rsidR="00E13BAE" w:rsidRPr="00FB0C03" w:rsidRDefault="00CF225C" w:rsidP="00CF225C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3BAE" w:rsidRPr="00FB0C03">
        <w:rPr>
          <w:rFonts w:ascii="Times New Roman" w:hAnsi="Times New Roman" w:cs="Times New Roman"/>
          <w:sz w:val="26"/>
          <w:szCs w:val="26"/>
        </w:rPr>
        <w:t>при наличии конфл</w:t>
      </w:r>
      <w:r w:rsidR="00762273" w:rsidRPr="00FB0C03">
        <w:rPr>
          <w:rFonts w:ascii="Times New Roman" w:hAnsi="Times New Roman" w:cs="Times New Roman"/>
          <w:sz w:val="26"/>
          <w:szCs w:val="26"/>
        </w:rPr>
        <w:t>икта интересов</w:t>
      </w:r>
      <w:r>
        <w:rPr>
          <w:rFonts w:ascii="Times New Roman" w:hAnsi="Times New Roman" w:cs="Times New Roman"/>
          <w:sz w:val="26"/>
          <w:szCs w:val="26"/>
        </w:rPr>
        <w:t>,</w:t>
      </w:r>
      <w:r w:rsidR="00A72CE5">
        <w:rPr>
          <w:rFonts w:ascii="Times New Roman" w:hAnsi="Times New Roman" w:cs="Times New Roman"/>
          <w:sz w:val="26"/>
          <w:szCs w:val="26"/>
        </w:rPr>
        <w:t xml:space="preserve"> указанного</w:t>
      </w:r>
      <w:r w:rsidR="00762273" w:rsidRPr="00FB0C03">
        <w:rPr>
          <w:rFonts w:ascii="Times New Roman" w:hAnsi="Times New Roman" w:cs="Times New Roman"/>
          <w:sz w:val="26"/>
          <w:szCs w:val="26"/>
        </w:rPr>
        <w:t xml:space="preserve"> в главе</w:t>
      </w:r>
      <w:r w:rsidR="00E13BAE" w:rsidRPr="00FB0C03">
        <w:rPr>
          <w:rFonts w:ascii="Times New Roman" w:hAnsi="Times New Roman" w:cs="Times New Roman"/>
          <w:sz w:val="26"/>
          <w:szCs w:val="26"/>
        </w:rPr>
        <w:t xml:space="preserve"> </w:t>
      </w:r>
      <w:r w:rsidR="000A33A5" w:rsidRPr="00FB0C03">
        <w:rPr>
          <w:rFonts w:ascii="Times New Roman" w:hAnsi="Times New Roman" w:cs="Times New Roman"/>
          <w:sz w:val="26"/>
          <w:szCs w:val="26"/>
        </w:rPr>
        <w:t>18</w:t>
      </w:r>
      <w:r w:rsidR="00E13BAE" w:rsidRPr="00FB0C03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E13BAE" w:rsidRPr="00FB0C03" w:rsidRDefault="00CF225C" w:rsidP="00CF225C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A19C6" w:rsidRPr="00FB0C03">
        <w:rPr>
          <w:rFonts w:ascii="Times New Roman" w:hAnsi="Times New Roman" w:cs="Times New Roman"/>
          <w:sz w:val="26"/>
          <w:szCs w:val="26"/>
        </w:rPr>
        <w:t>поставщики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8A19C6" w:rsidRPr="00FB0C03">
        <w:rPr>
          <w:rFonts w:ascii="Times New Roman" w:hAnsi="Times New Roman" w:cs="Times New Roman"/>
          <w:sz w:val="26"/>
          <w:szCs w:val="26"/>
        </w:rPr>
        <w:t xml:space="preserve"> </w:t>
      </w:r>
      <w:r w:rsidR="003227D4" w:rsidRPr="00FB0C03">
        <w:rPr>
          <w:rFonts w:ascii="Times New Roman" w:hAnsi="Times New Roman" w:cs="Times New Roman"/>
          <w:sz w:val="26"/>
          <w:szCs w:val="26"/>
        </w:rPr>
        <w:t xml:space="preserve">с которыми </w:t>
      </w:r>
      <w:r w:rsidR="00D04174" w:rsidRPr="00FB0C03">
        <w:rPr>
          <w:rFonts w:ascii="Times New Roman" w:hAnsi="Times New Roman" w:cs="Times New Roman"/>
          <w:sz w:val="26"/>
          <w:szCs w:val="26"/>
        </w:rPr>
        <w:t>Заказчик</w:t>
      </w:r>
      <w:r w:rsidR="003227D4" w:rsidRPr="00FB0C03">
        <w:rPr>
          <w:rFonts w:ascii="Times New Roman" w:hAnsi="Times New Roman" w:cs="Times New Roman"/>
          <w:sz w:val="26"/>
          <w:szCs w:val="26"/>
        </w:rPr>
        <w:t xml:space="preserve"> в одностороннем порядке расторгла договоры о закупках, в ходе </w:t>
      </w:r>
      <w:r w:rsidR="007E55F1" w:rsidRPr="00FB0C03">
        <w:rPr>
          <w:rFonts w:ascii="Times New Roman" w:hAnsi="Times New Roman" w:cs="Times New Roman"/>
          <w:sz w:val="26"/>
          <w:szCs w:val="26"/>
        </w:rPr>
        <w:t>исполнения,</w:t>
      </w:r>
      <w:r w:rsidR="003227D4" w:rsidRPr="00FB0C03">
        <w:rPr>
          <w:rFonts w:ascii="Times New Roman" w:hAnsi="Times New Roman" w:cs="Times New Roman"/>
          <w:sz w:val="26"/>
          <w:szCs w:val="26"/>
        </w:rPr>
        <w:t xml:space="preserve"> которых установ</w:t>
      </w:r>
      <w:r w:rsidR="008A19C6" w:rsidRPr="00FB0C03">
        <w:rPr>
          <w:rFonts w:ascii="Times New Roman" w:hAnsi="Times New Roman" w:cs="Times New Roman"/>
          <w:sz w:val="26"/>
          <w:szCs w:val="26"/>
        </w:rPr>
        <w:t xml:space="preserve">лено, что поставщики </w:t>
      </w:r>
      <w:r w:rsidR="003227D4" w:rsidRPr="00FB0C03">
        <w:rPr>
          <w:rFonts w:ascii="Times New Roman" w:hAnsi="Times New Roman" w:cs="Times New Roman"/>
          <w:sz w:val="26"/>
          <w:szCs w:val="26"/>
        </w:rPr>
        <w:t xml:space="preserve">не соответствуют заявленной в конкурсной заявке </w:t>
      </w:r>
      <w:r w:rsidR="007E55F1" w:rsidRPr="00FB0C03">
        <w:rPr>
          <w:rFonts w:ascii="Times New Roman" w:hAnsi="Times New Roman" w:cs="Times New Roman"/>
          <w:sz w:val="26"/>
          <w:szCs w:val="26"/>
        </w:rPr>
        <w:t>квалификации или</w:t>
      </w:r>
      <w:r w:rsidR="003227D4" w:rsidRPr="00FB0C03">
        <w:rPr>
          <w:rFonts w:ascii="Times New Roman" w:hAnsi="Times New Roman" w:cs="Times New Roman"/>
          <w:sz w:val="26"/>
          <w:szCs w:val="26"/>
        </w:rPr>
        <w:t xml:space="preserve"> предоставили недостоверную </w:t>
      </w:r>
      <w:r w:rsidR="003227D4" w:rsidRPr="00FB0C03">
        <w:rPr>
          <w:rFonts w:ascii="Times New Roman" w:hAnsi="Times New Roman" w:cs="Times New Roman"/>
          <w:sz w:val="26"/>
          <w:szCs w:val="26"/>
        </w:rPr>
        <w:lastRenderedPageBreak/>
        <w:t>информацию о своем соответствии таким требованиям, что позволило им стать победителем процесса закупок, по результатам которых заключены такие договоры;</w:t>
      </w:r>
      <w:proofErr w:type="gramEnd"/>
    </w:p>
    <w:p w:rsidR="009D0FDD" w:rsidRPr="00FB0C03" w:rsidRDefault="00CF225C" w:rsidP="00CF225C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227D4" w:rsidRPr="00FB0C03">
        <w:rPr>
          <w:rFonts w:ascii="Times New Roman" w:hAnsi="Times New Roman" w:cs="Times New Roman"/>
          <w:sz w:val="26"/>
          <w:szCs w:val="26"/>
        </w:rPr>
        <w:t>поставщики не исполнили либо ненадлежащим образом исполнили свои обязательства по заключенны</w:t>
      </w:r>
      <w:r w:rsidR="00123A70" w:rsidRPr="00FB0C03">
        <w:rPr>
          <w:rFonts w:ascii="Times New Roman" w:hAnsi="Times New Roman" w:cs="Times New Roman"/>
          <w:sz w:val="26"/>
          <w:szCs w:val="26"/>
        </w:rPr>
        <w:t xml:space="preserve">м с ними договорам, </w:t>
      </w:r>
      <w:r w:rsidR="008155FB" w:rsidRPr="00FB0C03">
        <w:rPr>
          <w:rFonts w:ascii="Times New Roman" w:hAnsi="Times New Roman" w:cs="Times New Roman"/>
          <w:sz w:val="26"/>
          <w:szCs w:val="26"/>
        </w:rPr>
        <w:t>за исключением случаев, если такой отказ связан с введением режима чрезвычайной ситуации, чрезвычайного положения</w:t>
      </w:r>
      <w:bookmarkStart w:id="45" w:name="_Toc73455862"/>
      <w:bookmarkStart w:id="46" w:name="_Toc5897219"/>
      <w:r w:rsidR="00762273" w:rsidRPr="00FB0C03">
        <w:rPr>
          <w:rFonts w:ascii="Times New Roman" w:hAnsi="Times New Roman" w:cs="Times New Roman"/>
          <w:sz w:val="26"/>
          <w:szCs w:val="26"/>
        </w:rPr>
        <w:t xml:space="preserve"> или в связи с форс-</w:t>
      </w:r>
      <w:r w:rsidR="008155FB" w:rsidRPr="00FB0C03">
        <w:rPr>
          <w:rFonts w:ascii="Times New Roman" w:hAnsi="Times New Roman" w:cs="Times New Roman"/>
          <w:sz w:val="26"/>
          <w:szCs w:val="26"/>
        </w:rPr>
        <w:t>мажорными обстоятельствами</w:t>
      </w:r>
      <w:r w:rsidR="00762273" w:rsidRPr="00FB0C03">
        <w:rPr>
          <w:rFonts w:ascii="Times New Roman" w:hAnsi="Times New Roman" w:cs="Times New Roman"/>
          <w:sz w:val="26"/>
          <w:szCs w:val="26"/>
        </w:rPr>
        <w:t>,</w:t>
      </w:r>
      <w:r w:rsidR="008155FB" w:rsidRPr="00FB0C03">
        <w:rPr>
          <w:rFonts w:ascii="Times New Roman" w:hAnsi="Times New Roman" w:cs="Times New Roman"/>
          <w:sz w:val="26"/>
          <w:szCs w:val="26"/>
        </w:rPr>
        <w:t xml:space="preserve"> которых поставщик не мог предвидеть.</w:t>
      </w:r>
    </w:p>
    <w:p w:rsidR="007D5A5B" w:rsidRPr="00FB0C03" w:rsidRDefault="00030A69" w:rsidP="00CF225C">
      <w:pPr>
        <w:pStyle w:val="tkTekst"/>
        <w:spacing w:after="0" w:line="240" w:lineRule="auto"/>
        <w:ind w:firstLine="708"/>
        <w:rPr>
          <w:rFonts w:ascii="Times New Roman" w:hAnsi="Times New Roman" w:cs="Times New Roman"/>
          <w:color w:val="2B2B2B"/>
          <w:sz w:val="26"/>
          <w:szCs w:val="26"/>
        </w:rPr>
      </w:pPr>
      <w:r w:rsidRPr="00FB0C03">
        <w:rPr>
          <w:rFonts w:ascii="Times New Roman" w:hAnsi="Times New Roman" w:cs="Times New Roman"/>
          <w:color w:val="2B2B2B"/>
          <w:sz w:val="26"/>
          <w:szCs w:val="26"/>
        </w:rPr>
        <w:t xml:space="preserve">71. </w:t>
      </w:r>
      <w:r w:rsidR="009D0FDD" w:rsidRPr="00FB0C03">
        <w:rPr>
          <w:rFonts w:ascii="Times New Roman" w:hAnsi="Times New Roman" w:cs="Times New Roman"/>
          <w:color w:val="2B2B2B"/>
          <w:sz w:val="26"/>
          <w:szCs w:val="26"/>
        </w:rPr>
        <w:t xml:space="preserve">Порядок и сроки включения в </w:t>
      </w:r>
      <w:r w:rsidR="009928D5" w:rsidRPr="00FB0C03">
        <w:rPr>
          <w:rFonts w:ascii="Times New Roman" w:hAnsi="Times New Roman" w:cs="Times New Roman"/>
          <w:sz w:val="26"/>
          <w:szCs w:val="26"/>
        </w:rPr>
        <w:t xml:space="preserve">реестр недобросовестных поставщиков и консультантов </w:t>
      </w:r>
      <w:r w:rsidR="009928D5" w:rsidRPr="00FB0C03">
        <w:rPr>
          <w:rFonts w:ascii="Times New Roman" w:hAnsi="Times New Roman" w:cs="Times New Roman"/>
          <w:color w:val="2B2B2B"/>
          <w:sz w:val="26"/>
          <w:szCs w:val="26"/>
        </w:rPr>
        <w:t>определяется отдельным</w:t>
      </w:r>
      <w:r w:rsidR="00086E92" w:rsidRPr="00FB0C03">
        <w:rPr>
          <w:rFonts w:ascii="Times New Roman" w:hAnsi="Times New Roman" w:cs="Times New Roman"/>
          <w:color w:val="2B2B2B"/>
          <w:sz w:val="26"/>
          <w:szCs w:val="26"/>
        </w:rPr>
        <w:t xml:space="preserve"> положением Заказчика.  </w:t>
      </w:r>
    </w:p>
    <w:p w:rsidR="007B0D46" w:rsidRPr="00FB0C03" w:rsidRDefault="00086E92" w:rsidP="00FB0C03">
      <w:pPr>
        <w:pStyle w:val="tkTekst"/>
        <w:spacing w:after="0" w:line="240" w:lineRule="auto"/>
        <w:rPr>
          <w:rFonts w:ascii="Times New Roman" w:hAnsi="Times New Roman" w:cs="Times New Roman"/>
          <w:color w:val="2B2B2B"/>
          <w:sz w:val="26"/>
          <w:szCs w:val="26"/>
        </w:rPr>
      </w:pPr>
      <w:r w:rsidRPr="00FB0C03">
        <w:rPr>
          <w:rFonts w:ascii="Times New Roman" w:hAnsi="Times New Roman" w:cs="Times New Roman"/>
          <w:color w:val="2B2B2B"/>
          <w:sz w:val="26"/>
          <w:szCs w:val="26"/>
        </w:rPr>
        <w:t xml:space="preserve"> </w:t>
      </w:r>
    </w:p>
    <w:p w:rsidR="007B0D46" w:rsidRPr="00FB0C03" w:rsidRDefault="00CF225C" w:rsidP="00CF225C">
      <w:pPr>
        <w:pStyle w:val="tkZagolovok5"/>
        <w:spacing w:line="240" w:lineRule="auto"/>
        <w:ind w:left="1080" w:firstLine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18. </w:t>
      </w:r>
      <w:r w:rsidR="00BA59CB" w:rsidRPr="00FB0C03">
        <w:rPr>
          <w:rFonts w:ascii="Times New Roman" w:hAnsi="Times New Roman" w:cs="Times New Roman"/>
          <w:sz w:val="26"/>
          <w:szCs w:val="26"/>
          <w:lang w:val="ru-RU"/>
        </w:rPr>
        <w:t>Конфликт интересов</w:t>
      </w:r>
    </w:p>
    <w:p w:rsidR="00030A69" w:rsidRPr="00FB0C03" w:rsidRDefault="00030A69" w:rsidP="00FB0C03">
      <w:pPr>
        <w:pStyle w:val="tkTekst"/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sz w:val="26"/>
          <w:szCs w:val="26"/>
          <w:lang w:eastAsia="ky-KG"/>
        </w:rPr>
      </w:pPr>
    </w:p>
    <w:p w:rsidR="00BA59CB" w:rsidRPr="00FB0C03" w:rsidRDefault="00CF225C" w:rsidP="00CF225C">
      <w:pPr>
        <w:pStyle w:val="tkTekst"/>
        <w:tabs>
          <w:tab w:val="left" w:pos="426"/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ky-KG"/>
        </w:rPr>
        <w:tab/>
      </w:r>
      <w:r>
        <w:rPr>
          <w:rFonts w:ascii="Times New Roman" w:hAnsi="Times New Roman" w:cs="Times New Roman"/>
          <w:bCs/>
          <w:sz w:val="26"/>
          <w:szCs w:val="26"/>
          <w:lang w:eastAsia="ky-KG"/>
        </w:rPr>
        <w:tab/>
      </w:r>
      <w:r w:rsidR="00030A69" w:rsidRPr="00FB0C03">
        <w:rPr>
          <w:rFonts w:ascii="Times New Roman" w:hAnsi="Times New Roman" w:cs="Times New Roman"/>
          <w:bCs/>
          <w:sz w:val="26"/>
          <w:szCs w:val="26"/>
          <w:lang w:eastAsia="ky-KG"/>
        </w:rPr>
        <w:t>72.</w:t>
      </w:r>
      <w:r w:rsidR="00030A69" w:rsidRPr="00FB0C03">
        <w:rPr>
          <w:rFonts w:ascii="Times New Roman" w:hAnsi="Times New Roman" w:cs="Times New Roman"/>
          <w:b/>
          <w:bCs/>
          <w:sz w:val="26"/>
          <w:szCs w:val="26"/>
          <w:lang w:eastAsia="ky-KG"/>
        </w:rPr>
        <w:t xml:space="preserve"> </w:t>
      </w:r>
      <w:r w:rsidR="00762273" w:rsidRPr="00FB0C03">
        <w:rPr>
          <w:rFonts w:ascii="Times New Roman" w:hAnsi="Times New Roman" w:cs="Times New Roman"/>
          <w:sz w:val="26"/>
          <w:szCs w:val="26"/>
        </w:rPr>
        <w:t>Работникам Заказчика</w:t>
      </w:r>
      <w:r w:rsidR="00BA59CB" w:rsidRPr="00FB0C03">
        <w:rPr>
          <w:rFonts w:ascii="Times New Roman" w:hAnsi="Times New Roman" w:cs="Times New Roman"/>
          <w:sz w:val="26"/>
          <w:szCs w:val="26"/>
        </w:rPr>
        <w:t xml:space="preserve"> и членам конкурсной комиссии запрещается:</w:t>
      </w:r>
    </w:p>
    <w:p w:rsidR="00BA59CB" w:rsidRPr="00FB0C03" w:rsidRDefault="00CF225C" w:rsidP="00CF225C">
      <w:pPr>
        <w:pStyle w:val="tkTekst"/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BA59CB" w:rsidRPr="00FB0C03">
        <w:rPr>
          <w:rFonts w:ascii="Times New Roman" w:hAnsi="Times New Roman" w:cs="Times New Roman"/>
          <w:sz w:val="26"/>
          <w:szCs w:val="26"/>
        </w:rPr>
        <w:t>оказывать какое-либо влияние на решение в интересах любой из сторон закупок;</w:t>
      </w:r>
    </w:p>
    <w:p w:rsidR="00AB7864" w:rsidRPr="00FB0C03" w:rsidRDefault="00CF225C" w:rsidP="00CF225C">
      <w:pPr>
        <w:pStyle w:val="tkTekst"/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BA59CB" w:rsidRPr="00FB0C03">
        <w:rPr>
          <w:rFonts w:ascii="Times New Roman" w:hAnsi="Times New Roman" w:cs="Times New Roman"/>
          <w:sz w:val="26"/>
          <w:szCs w:val="26"/>
        </w:rPr>
        <w:t>участвовать в кач</w:t>
      </w:r>
      <w:r w:rsidR="00492CC4" w:rsidRPr="00FB0C03">
        <w:rPr>
          <w:rFonts w:ascii="Times New Roman" w:hAnsi="Times New Roman" w:cs="Times New Roman"/>
          <w:sz w:val="26"/>
          <w:szCs w:val="26"/>
        </w:rPr>
        <w:t xml:space="preserve">естве поставщиков </w:t>
      </w:r>
      <w:r w:rsidR="00BA59CB" w:rsidRPr="00FB0C03">
        <w:rPr>
          <w:rFonts w:ascii="Times New Roman" w:hAnsi="Times New Roman" w:cs="Times New Roman"/>
          <w:sz w:val="26"/>
          <w:szCs w:val="26"/>
        </w:rPr>
        <w:t xml:space="preserve">или быть с ними аффилированным лицом </w:t>
      </w:r>
      <w:r w:rsidR="00492CC4" w:rsidRPr="00FB0C03">
        <w:rPr>
          <w:rFonts w:ascii="Times New Roman" w:hAnsi="Times New Roman" w:cs="Times New Roman"/>
          <w:sz w:val="26"/>
          <w:szCs w:val="26"/>
        </w:rPr>
        <w:t xml:space="preserve">при </w:t>
      </w:r>
      <w:r w:rsidR="00AB7864" w:rsidRPr="00FB0C03">
        <w:rPr>
          <w:rFonts w:ascii="Times New Roman" w:hAnsi="Times New Roman" w:cs="Times New Roman"/>
          <w:sz w:val="26"/>
          <w:szCs w:val="26"/>
        </w:rPr>
        <w:t>закупках.</w:t>
      </w:r>
    </w:p>
    <w:p w:rsidR="00AB7864" w:rsidRPr="00FB0C03" w:rsidRDefault="00CF225C" w:rsidP="00FB0C03">
      <w:pPr>
        <w:pStyle w:val="tkTekst"/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30A69" w:rsidRPr="00FB0C03">
        <w:rPr>
          <w:rFonts w:ascii="Times New Roman" w:hAnsi="Times New Roman" w:cs="Times New Roman"/>
          <w:sz w:val="26"/>
          <w:szCs w:val="26"/>
        </w:rPr>
        <w:t xml:space="preserve">73. </w:t>
      </w:r>
      <w:proofErr w:type="gramStart"/>
      <w:r w:rsidR="00762273" w:rsidRPr="00FB0C03">
        <w:rPr>
          <w:rFonts w:ascii="Times New Roman" w:hAnsi="Times New Roman" w:cs="Times New Roman"/>
          <w:sz w:val="26"/>
          <w:szCs w:val="26"/>
        </w:rPr>
        <w:t>Заказчик</w:t>
      </w:r>
      <w:r w:rsidR="00BA59CB" w:rsidRPr="00FB0C03">
        <w:rPr>
          <w:rFonts w:ascii="Times New Roman" w:hAnsi="Times New Roman" w:cs="Times New Roman"/>
          <w:sz w:val="26"/>
          <w:szCs w:val="26"/>
        </w:rPr>
        <w:t xml:space="preserve"> не может заключать договор о закупках с поставщиком, если учредитель (учредители) или руководитель (руководители) является (являются) учредителем (учредителями) или руководителем (руководителями) другого поставщика (подрядчика)</w:t>
      </w:r>
      <w:r w:rsidR="00492CC4" w:rsidRPr="00FB0C03">
        <w:rPr>
          <w:rFonts w:ascii="Times New Roman" w:hAnsi="Times New Roman" w:cs="Times New Roman"/>
          <w:sz w:val="26"/>
          <w:szCs w:val="26"/>
        </w:rPr>
        <w:t>, участвующего в одном конкурсе.</w:t>
      </w:r>
      <w:proofErr w:type="gramEnd"/>
    </w:p>
    <w:p w:rsidR="00030A69" w:rsidRPr="00FB0C03" w:rsidRDefault="00CF225C" w:rsidP="00FB0C03">
      <w:pPr>
        <w:pStyle w:val="tkTekst"/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30A69" w:rsidRPr="00FB0C03">
        <w:rPr>
          <w:rFonts w:ascii="Times New Roman" w:hAnsi="Times New Roman" w:cs="Times New Roman"/>
          <w:sz w:val="26"/>
          <w:szCs w:val="26"/>
        </w:rPr>
        <w:t xml:space="preserve">74. </w:t>
      </w:r>
      <w:r w:rsidR="00762273" w:rsidRPr="00FB0C03">
        <w:rPr>
          <w:rFonts w:ascii="Times New Roman" w:hAnsi="Times New Roman" w:cs="Times New Roman"/>
          <w:sz w:val="26"/>
          <w:szCs w:val="26"/>
        </w:rPr>
        <w:t>Заказчик</w:t>
      </w:r>
      <w:r w:rsidR="00BA59CB" w:rsidRPr="00FB0C03">
        <w:rPr>
          <w:rFonts w:ascii="Times New Roman" w:hAnsi="Times New Roman" w:cs="Times New Roman"/>
          <w:sz w:val="26"/>
          <w:szCs w:val="26"/>
        </w:rPr>
        <w:t xml:space="preserve"> не может заключать договор о закупках с поставщиком (подрядчиком), сотрудник которого отвечал</w:t>
      </w:r>
      <w:r w:rsidR="00492CC4" w:rsidRPr="00FB0C03">
        <w:rPr>
          <w:rFonts w:ascii="Times New Roman" w:hAnsi="Times New Roman" w:cs="Times New Roman"/>
          <w:sz w:val="26"/>
          <w:szCs w:val="26"/>
        </w:rPr>
        <w:t xml:space="preserve"> за подготовку спецификаций</w:t>
      </w:r>
      <w:r w:rsidR="00BA59CB" w:rsidRPr="00FB0C03">
        <w:rPr>
          <w:rFonts w:ascii="Times New Roman" w:hAnsi="Times New Roman" w:cs="Times New Roman"/>
          <w:sz w:val="26"/>
          <w:szCs w:val="26"/>
        </w:rPr>
        <w:t>.</w:t>
      </w:r>
    </w:p>
    <w:p w:rsidR="00FD53D3" w:rsidRPr="00FB0C03" w:rsidRDefault="00CF225C" w:rsidP="00FB0C03">
      <w:pPr>
        <w:pStyle w:val="tkTekst"/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30A69" w:rsidRPr="00FB0C03">
        <w:rPr>
          <w:rFonts w:ascii="Times New Roman" w:hAnsi="Times New Roman" w:cs="Times New Roman"/>
          <w:sz w:val="26"/>
          <w:szCs w:val="26"/>
        </w:rPr>
        <w:t xml:space="preserve">75. </w:t>
      </w:r>
      <w:r w:rsidR="00BA59CB" w:rsidRPr="00FB0C03">
        <w:rPr>
          <w:rFonts w:ascii="Times New Roman" w:hAnsi="Times New Roman" w:cs="Times New Roman"/>
          <w:sz w:val="26"/>
          <w:szCs w:val="26"/>
        </w:rPr>
        <w:t>В случае выявления</w:t>
      </w:r>
      <w:r w:rsidR="00052553" w:rsidRPr="00FB0C03">
        <w:rPr>
          <w:rFonts w:ascii="Times New Roman" w:hAnsi="Times New Roman" w:cs="Times New Roman"/>
          <w:sz w:val="26"/>
          <w:szCs w:val="26"/>
        </w:rPr>
        <w:t xml:space="preserve"> конкурсной комиссией или отделом закупок конфликта интересов</w:t>
      </w:r>
      <w:r w:rsidR="00492CC4" w:rsidRPr="00FB0C03">
        <w:rPr>
          <w:rFonts w:ascii="Times New Roman" w:hAnsi="Times New Roman" w:cs="Times New Roman"/>
          <w:sz w:val="26"/>
          <w:szCs w:val="26"/>
        </w:rPr>
        <w:t>, указанных в пунктах</w:t>
      </w:r>
      <w:r w:rsidR="004B007B" w:rsidRPr="00FB0C03">
        <w:rPr>
          <w:rFonts w:ascii="Times New Roman" w:hAnsi="Times New Roman" w:cs="Times New Roman"/>
          <w:sz w:val="26"/>
          <w:szCs w:val="26"/>
        </w:rPr>
        <w:t xml:space="preserve"> </w:t>
      </w:r>
      <w:r w:rsidR="000A33A5" w:rsidRPr="00FB0C03">
        <w:rPr>
          <w:rFonts w:ascii="Times New Roman" w:hAnsi="Times New Roman" w:cs="Times New Roman"/>
          <w:sz w:val="26"/>
          <w:szCs w:val="26"/>
        </w:rPr>
        <w:t>72</w:t>
      </w:r>
      <w:r w:rsidR="004B007B" w:rsidRPr="00FB0C03">
        <w:rPr>
          <w:rFonts w:ascii="Times New Roman" w:hAnsi="Times New Roman" w:cs="Times New Roman"/>
          <w:sz w:val="26"/>
          <w:szCs w:val="26"/>
        </w:rPr>
        <w:t>,</w:t>
      </w:r>
      <w:r w:rsidR="00052553" w:rsidRPr="00FB0C03">
        <w:rPr>
          <w:rFonts w:ascii="Times New Roman" w:hAnsi="Times New Roman" w:cs="Times New Roman"/>
          <w:sz w:val="26"/>
          <w:szCs w:val="26"/>
        </w:rPr>
        <w:t xml:space="preserve"> </w:t>
      </w:r>
      <w:r w:rsidR="000A33A5" w:rsidRPr="00FB0C03">
        <w:rPr>
          <w:rFonts w:ascii="Times New Roman" w:hAnsi="Times New Roman" w:cs="Times New Roman"/>
          <w:sz w:val="26"/>
          <w:szCs w:val="26"/>
        </w:rPr>
        <w:t>73</w:t>
      </w:r>
      <w:r w:rsidR="004B007B" w:rsidRPr="00FB0C03">
        <w:rPr>
          <w:rFonts w:ascii="Times New Roman" w:hAnsi="Times New Roman" w:cs="Times New Roman"/>
          <w:sz w:val="26"/>
          <w:szCs w:val="26"/>
        </w:rPr>
        <w:t>,</w:t>
      </w:r>
      <w:r w:rsidR="00052553" w:rsidRPr="00FB0C03">
        <w:rPr>
          <w:rFonts w:ascii="Times New Roman" w:hAnsi="Times New Roman" w:cs="Times New Roman"/>
          <w:sz w:val="26"/>
          <w:szCs w:val="26"/>
        </w:rPr>
        <w:t xml:space="preserve"> </w:t>
      </w:r>
      <w:r w:rsidR="000A33A5" w:rsidRPr="00FB0C03">
        <w:rPr>
          <w:rFonts w:ascii="Times New Roman" w:hAnsi="Times New Roman" w:cs="Times New Roman"/>
          <w:sz w:val="26"/>
          <w:szCs w:val="26"/>
        </w:rPr>
        <w:t>74</w:t>
      </w:r>
      <w:r w:rsidR="00492CC4" w:rsidRPr="00FB0C03">
        <w:rPr>
          <w:rFonts w:ascii="Times New Roman" w:hAnsi="Times New Roman" w:cs="Times New Roman"/>
          <w:sz w:val="26"/>
          <w:szCs w:val="26"/>
        </w:rPr>
        <w:t xml:space="preserve"> насто</w:t>
      </w:r>
      <w:r w:rsidR="00052553" w:rsidRPr="00FB0C03">
        <w:rPr>
          <w:rFonts w:ascii="Times New Roman" w:hAnsi="Times New Roman" w:cs="Times New Roman"/>
          <w:sz w:val="26"/>
          <w:szCs w:val="26"/>
        </w:rPr>
        <w:t>ящей главы</w:t>
      </w:r>
      <w:r w:rsidR="00BA59CB" w:rsidRPr="00FB0C03">
        <w:rPr>
          <w:rFonts w:ascii="Times New Roman" w:hAnsi="Times New Roman" w:cs="Times New Roman"/>
          <w:sz w:val="26"/>
          <w:szCs w:val="26"/>
        </w:rPr>
        <w:t>, конк</w:t>
      </w:r>
      <w:r w:rsidR="008B59FE" w:rsidRPr="00FB0C03">
        <w:rPr>
          <w:rFonts w:ascii="Times New Roman" w:hAnsi="Times New Roman" w:cs="Times New Roman"/>
          <w:sz w:val="26"/>
          <w:szCs w:val="26"/>
        </w:rPr>
        <w:t xml:space="preserve">урсные заявки таких поставщиков </w:t>
      </w:r>
      <w:r w:rsidR="00BA59CB" w:rsidRPr="00FB0C03">
        <w:rPr>
          <w:rFonts w:ascii="Times New Roman" w:hAnsi="Times New Roman" w:cs="Times New Roman"/>
          <w:sz w:val="26"/>
          <w:szCs w:val="26"/>
        </w:rPr>
        <w:t>подлежат отклонению.</w:t>
      </w:r>
    </w:p>
    <w:p w:rsidR="00E25161" w:rsidRPr="00FB0C03" w:rsidRDefault="00E25161" w:rsidP="00FB0C03">
      <w:pPr>
        <w:pStyle w:val="tkTekst"/>
        <w:tabs>
          <w:tab w:val="left" w:pos="426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62677" w:rsidRPr="00FB0C03" w:rsidRDefault="00FD5893" w:rsidP="00FD5893">
      <w:pPr>
        <w:pStyle w:val="tkTekst"/>
        <w:tabs>
          <w:tab w:val="left" w:pos="426"/>
        </w:tabs>
        <w:spacing w:after="0" w:line="240" w:lineRule="auto"/>
        <w:ind w:left="108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19. </w:t>
      </w:r>
      <w:r w:rsidR="00FD53D3" w:rsidRPr="00FB0C03">
        <w:rPr>
          <w:rFonts w:ascii="Times New Roman" w:hAnsi="Times New Roman" w:cs="Times New Roman"/>
          <w:b/>
          <w:sz w:val="26"/>
          <w:szCs w:val="26"/>
        </w:rPr>
        <w:t>Гарантийное обеспечение исполнение договора</w:t>
      </w:r>
    </w:p>
    <w:p w:rsidR="006B7814" w:rsidRPr="00FB0C03" w:rsidRDefault="006B7814" w:rsidP="00FB0C03">
      <w:pPr>
        <w:pStyle w:val="tkTekst"/>
        <w:tabs>
          <w:tab w:val="left" w:pos="426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5161" w:rsidRPr="00FB0C03" w:rsidRDefault="00FD5893" w:rsidP="00FB0C03">
      <w:pPr>
        <w:pStyle w:val="tkTekst"/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spacing w:val="-3"/>
          <w:sz w:val="26"/>
          <w:szCs w:val="26"/>
        </w:rPr>
        <w:tab/>
      </w:r>
      <w:r w:rsidR="00030A69" w:rsidRPr="00FB0C03">
        <w:rPr>
          <w:rFonts w:ascii="Times New Roman" w:hAnsi="Times New Roman" w:cs="Times New Roman"/>
          <w:spacing w:val="-3"/>
          <w:sz w:val="26"/>
          <w:szCs w:val="26"/>
        </w:rPr>
        <w:t xml:space="preserve">76. </w:t>
      </w:r>
      <w:r w:rsidR="006B7814" w:rsidRPr="00FB0C03">
        <w:rPr>
          <w:rFonts w:ascii="Times New Roman" w:hAnsi="Times New Roman" w:cs="Times New Roman"/>
          <w:spacing w:val="-3"/>
          <w:sz w:val="26"/>
          <w:szCs w:val="26"/>
        </w:rPr>
        <w:t xml:space="preserve">После получения уведомления о присуждении Договора победивший поставщик конкурса предоставляет Заказчику ГОИД, размер и форма которого указана в конкурсной документации. </w:t>
      </w:r>
    </w:p>
    <w:p w:rsidR="00C62677" w:rsidRPr="00FB0C03" w:rsidRDefault="00030A69" w:rsidP="00FD5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C03">
        <w:rPr>
          <w:rFonts w:ascii="Times New Roman" w:hAnsi="Times New Roman" w:cs="Times New Roman"/>
          <w:sz w:val="26"/>
          <w:szCs w:val="26"/>
        </w:rPr>
        <w:t xml:space="preserve">77. </w:t>
      </w:r>
      <w:r w:rsidR="00C62677" w:rsidRPr="00FB0C03">
        <w:rPr>
          <w:rFonts w:ascii="Times New Roman" w:hAnsi="Times New Roman" w:cs="Times New Roman"/>
          <w:sz w:val="26"/>
          <w:szCs w:val="26"/>
        </w:rPr>
        <w:t>Заказчик вправе запроси</w:t>
      </w:r>
      <w:r w:rsidR="00045885" w:rsidRPr="00FB0C03">
        <w:rPr>
          <w:rFonts w:ascii="Times New Roman" w:hAnsi="Times New Roman" w:cs="Times New Roman"/>
          <w:sz w:val="26"/>
          <w:szCs w:val="26"/>
        </w:rPr>
        <w:t>ть у потенциального поставщика</w:t>
      </w:r>
      <w:r w:rsidR="005F2213" w:rsidRPr="00FB0C03">
        <w:rPr>
          <w:rFonts w:ascii="Times New Roman" w:hAnsi="Times New Roman" w:cs="Times New Roman"/>
          <w:sz w:val="26"/>
          <w:szCs w:val="26"/>
        </w:rPr>
        <w:t xml:space="preserve"> ГОИД </w:t>
      </w:r>
      <w:r w:rsidR="00C62677" w:rsidRPr="00FB0C03">
        <w:rPr>
          <w:rFonts w:ascii="Times New Roman" w:hAnsi="Times New Roman" w:cs="Times New Roman"/>
          <w:sz w:val="26"/>
          <w:szCs w:val="26"/>
        </w:rPr>
        <w:t>до 10 процентов от цены договора, при условии установления данного требования в конкурсной документации.</w:t>
      </w:r>
    </w:p>
    <w:p w:rsidR="009A14FC" w:rsidRPr="00FB0C03" w:rsidRDefault="00030A69" w:rsidP="00FC4A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78. </w:t>
      </w:r>
      <w:r w:rsidR="005F2213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ГОИД </w:t>
      </w:r>
      <w:r w:rsidR="009A14FC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может быть предоставлено поставщиками в форме банковских аккредитивов, банковских гарантий и денежных средств</w:t>
      </w:r>
      <w:r w:rsidR="0008795E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.   </w:t>
      </w:r>
    </w:p>
    <w:p w:rsidR="009A14FC" w:rsidRPr="00FB0C03" w:rsidRDefault="005F2213" w:rsidP="00FC4A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В случае предоставления ГОИД </w:t>
      </w:r>
      <w:r w:rsidR="009A14FC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в форме денежных средств, поставщик перечисляет их на расчетный  счет Заказчика.  </w:t>
      </w:r>
    </w:p>
    <w:p w:rsidR="003C12E4" w:rsidRPr="00FB0C03" w:rsidRDefault="00030A69" w:rsidP="00FC4A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79. </w:t>
      </w:r>
      <w:r w:rsidR="005F2213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ГОИД </w:t>
      </w:r>
      <w:r w:rsidR="003C12E4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возвращается поставщику</w:t>
      </w:r>
      <w:r w:rsidR="00BD7EC6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</w:t>
      </w:r>
      <w:r w:rsidR="003C12E4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на основании письменного обращения с указанием банковских реквизитов не позднее 5 рабочих дней в случаях:</w:t>
      </w:r>
      <w:r w:rsidR="00E04877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</w:t>
      </w:r>
    </w:p>
    <w:p w:rsidR="00BD7EC6" w:rsidRPr="00FB0C03" w:rsidRDefault="00E04877" w:rsidP="00FC4A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1) выполнения обязательств по договору</w:t>
      </w:r>
      <w:r w:rsidR="00F868D8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в полном объеме</w:t>
      </w:r>
      <w:r w:rsidR="006B7814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;</w:t>
      </w:r>
      <w:r w:rsidR="00F868D8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</w:t>
      </w:r>
      <w:r w:rsidR="006B7814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</w:t>
      </w:r>
    </w:p>
    <w:p w:rsidR="00FF46DE" w:rsidRPr="00FB0C03" w:rsidRDefault="00BD7EC6" w:rsidP="00FC4A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2) расторжения контракта в связи с </w:t>
      </w:r>
      <w:r w:rsidR="00F868D8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форс-мажорными обстоятельствами;  </w:t>
      </w:r>
    </w:p>
    <w:p w:rsidR="00FF46DE" w:rsidRPr="00FB0C03" w:rsidRDefault="00006881" w:rsidP="00467F2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        </w:t>
      </w:r>
      <w:r w:rsidR="00FD589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ab/>
      </w:r>
      <w:r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3)</w:t>
      </w:r>
      <w:r w:rsidR="00467F2F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</w:t>
      </w:r>
      <w:r w:rsidR="00BD7EC6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выполнения </w:t>
      </w:r>
      <w:r w:rsidR="003C12E4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все</w:t>
      </w:r>
      <w:r w:rsidR="00BD7EC6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х гарантийных</w:t>
      </w:r>
      <w:r w:rsidR="003C12E4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обя</w:t>
      </w:r>
      <w:r w:rsidR="00BD7EC6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зательств</w:t>
      </w:r>
      <w:r w:rsidR="00F868D8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</w:t>
      </w:r>
      <w:r w:rsidR="00FF46DE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(гарантийный период) по</w:t>
      </w:r>
      <w:r w:rsidR="00BD7EC6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закупленным </w:t>
      </w:r>
      <w:r w:rsidR="00FF46DE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работам</w:t>
      </w:r>
      <w:r w:rsidR="006B7814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;</w:t>
      </w:r>
      <w:r w:rsidR="00BD7EC6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</w:t>
      </w:r>
    </w:p>
    <w:p w:rsidR="005F2213" w:rsidRPr="00FB0C03" w:rsidRDefault="003C12E4" w:rsidP="00467F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На период дей</w:t>
      </w:r>
      <w:r w:rsidR="00552E5B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ствия гарантийных обязательств</w:t>
      </w:r>
      <w:r w:rsidR="00BD7EC6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по выполненным </w:t>
      </w:r>
      <w:r w:rsidR="00D212CC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работам</w:t>
      </w:r>
      <w:r w:rsidR="00552E5B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, Заказчик</w:t>
      </w:r>
      <w:r w:rsidR="00397AE9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</w:t>
      </w:r>
      <w:r w:rsidR="00E04877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снижает размер</w:t>
      </w:r>
      <w:r w:rsidR="005F2213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ГОИД</w:t>
      </w:r>
      <w:r w:rsidR="00E04877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. При этом удержанная </w:t>
      </w:r>
      <w:r w:rsidR="005F2213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сумма ГОИД </w:t>
      </w:r>
      <w:r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не должна превышать 50 процентов от суммы</w:t>
      </w:r>
      <w:r w:rsidR="005F2213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ГОИД</w:t>
      </w:r>
      <w:r w:rsidR="00006881"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. Данное требование не распространяется при закупке товаров и услуг.     </w:t>
      </w:r>
    </w:p>
    <w:p w:rsidR="00006881" w:rsidRPr="00FB0C03" w:rsidRDefault="00030A69" w:rsidP="00467F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</w:pPr>
      <w:r w:rsidRPr="00FB0C03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lastRenderedPageBreak/>
        <w:t xml:space="preserve">80. </w:t>
      </w:r>
      <w:r w:rsidR="005F2213" w:rsidRPr="00FB0C03"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  <w:t xml:space="preserve">ГОИД </w:t>
      </w:r>
      <w:r w:rsidR="002D79FE" w:rsidRPr="00FB0C03"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  <w:t>удерживается</w:t>
      </w:r>
      <w:r w:rsidR="005F2213" w:rsidRPr="00FB0C03"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  <w:t xml:space="preserve"> Заказчиком </w:t>
      </w:r>
      <w:r w:rsidR="00006881" w:rsidRPr="00FB0C03"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  <w:t xml:space="preserve">в случаях: </w:t>
      </w:r>
    </w:p>
    <w:p w:rsidR="00006881" w:rsidRPr="00FB0C03" w:rsidRDefault="00F868D8" w:rsidP="00467F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</w:pPr>
      <w:r w:rsidRPr="00FB0C03"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  <w:t xml:space="preserve">1) поставщик в рамках заключенного договора </w:t>
      </w:r>
      <w:r w:rsidR="00006881" w:rsidRPr="00FB0C03"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  <w:t>отказался поставлять товар, выполнять работу и осуществлять услугу полностью или частично</w:t>
      </w:r>
      <w:r w:rsidRPr="00FB0C03"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  <w:t xml:space="preserve">;    </w:t>
      </w:r>
      <w:r w:rsidR="007346BD" w:rsidRPr="00FB0C03"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  <w:t xml:space="preserve">  </w:t>
      </w:r>
      <w:r w:rsidR="00006881" w:rsidRPr="00FB0C03"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  <w:t xml:space="preserve">  </w:t>
      </w:r>
    </w:p>
    <w:p w:rsidR="00755B79" w:rsidRPr="00FB0C03" w:rsidRDefault="00FD5893" w:rsidP="00467F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  <w:t>2</w:t>
      </w:r>
      <w:r w:rsidR="00006881" w:rsidRPr="00FB0C03"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  <w:t xml:space="preserve">) </w:t>
      </w:r>
      <w:r w:rsidR="007346BD" w:rsidRPr="00FB0C03"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  <w:t xml:space="preserve">сумма </w:t>
      </w:r>
      <w:proofErr w:type="gramStart"/>
      <w:r w:rsidR="007346BD" w:rsidRPr="00FB0C03"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  <w:t>штрафных санкций</w:t>
      </w:r>
      <w:r w:rsidR="00FC4A50"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  <w:t>,</w:t>
      </w:r>
      <w:r w:rsidR="007346BD" w:rsidRPr="00FB0C03"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  <w:t xml:space="preserve"> пр</w:t>
      </w:r>
      <w:r w:rsidR="006C6C08" w:rsidRPr="00FB0C03"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  <w:t>едусмотренных за несвоевременное выполнение договорных обязательств</w:t>
      </w:r>
      <w:r w:rsidR="007346BD" w:rsidRPr="00FB0C03"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  <w:t xml:space="preserve"> </w:t>
      </w:r>
      <w:r w:rsidR="00FC4A50"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  <w:t xml:space="preserve">за </w:t>
      </w:r>
      <w:r w:rsidR="007346BD" w:rsidRPr="00FB0C03"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  <w:t>поставку</w:t>
      </w:r>
      <w:r w:rsidR="00D547E7" w:rsidRPr="00FB0C03"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  <w:t xml:space="preserve"> оказался</w:t>
      </w:r>
      <w:proofErr w:type="gramEnd"/>
      <w:r w:rsidR="00D547E7" w:rsidRPr="00FB0C03"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  <w:t xml:space="preserve"> равнозначной</w:t>
      </w:r>
      <w:r w:rsidR="00302BCE" w:rsidRPr="00FB0C03"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  <w:t xml:space="preserve"> сумме ГОИД</w:t>
      </w:r>
      <w:r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  <w:t>.</w:t>
      </w:r>
      <w:r w:rsidR="00302BCE" w:rsidRPr="00FB0C03"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  <w:t xml:space="preserve">  </w:t>
      </w:r>
      <w:r w:rsidR="00F868D8" w:rsidRPr="00FB0C03"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  <w:t xml:space="preserve">  </w:t>
      </w:r>
      <w:r w:rsidR="007346BD" w:rsidRPr="00FB0C03"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  <w:t xml:space="preserve"> </w:t>
      </w:r>
      <w:bookmarkEnd w:id="45"/>
      <w:bookmarkEnd w:id="46"/>
    </w:p>
    <w:p w:rsidR="008957BA" w:rsidRPr="00FB0C03" w:rsidRDefault="008957BA" w:rsidP="00FB0C03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</w:p>
    <w:p w:rsidR="0098325A" w:rsidRPr="00FB0C03" w:rsidRDefault="0098325A" w:rsidP="00FB0C0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vanish/>
          <w:sz w:val="26"/>
          <w:szCs w:val="26"/>
          <w:u w:val="single"/>
        </w:rPr>
      </w:pPr>
      <w:bookmarkStart w:id="47" w:name="_Toc409422051"/>
    </w:p>
    <w:p w:rsidR="0098325A" w:rsidRPr="00FB0C03" w:rsidRDefault="0098325A" w:rsidP="00FB0C0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vanish/>
          <w:sz w:val="26"/>
          <w:szCs w:val="26"/>
          <w:u w:val="single"/>
        </w:rPr>
      </w:pPr>
    </w:p>
    <w:p w:rsidR="0098325A" w:rsidRPr="00FB0C03" w:rsidRDefault="0098325A" w:rsidP="00FB0C0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vanish/>
          <w:sz w:val="26"/>
          <w:szCs w:val="26"/>
          <w:u w:val="single"/>
        </w:rPr>
      </w:pPr>
    </w:p>
    <w:p w:rsidR="00C95483" w:rsidRPr="00FB0C03" w:rsidRDefault="00FD2D41" w:rsidP="00FD2D41">
      <w:pPr>
        <w:pStyle w:val="a3"/>
        <w:tabs>
          <w:tab w:val="left" w:pos="993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20. </w:t>
      </w:r>
      <w:r w:rsidR="00C95483" w:rsidRPr="00FB0C03">
        <w:rPr>
          <w:rFonts w:ascii="Times New Roman" w:hAnsi="Times New Roman" w:cs="Times New Roman"/>
          <w:b/>
          <w:sz w:val="26"/>
          <w:szCs w:val="26"/>
        </w:rPr>
        <w:t>З</w:t>
      </w:r>
      <w:r w:rsidR="0098325A" w:rsidRPr="00FB0C03">
        <w:rPr>
          <w:rFonts w:ascii="Times New Roman" w:hAnsi="Times New Roman" w:cs="Times New Roman"/>
          <w:b/>
          <w:sz w:val="26"/>
          <w:szCs w:val="26"/>
        </w:rPr>
        <w:t>аключение договора</w:t>
      </w:r>
      <w:r w:rsidR="00C95483" w:rsidRPr="00FB0C03">
        <w:rPr>
          <w:rFonts w:ascii="Times New Roman" w:hAnsi="Times New Roman" w:cs="Times New Roman"/>
          <w:b/>
          <w:sz w:val="26"/>
          <w:szCs w:val="26"/>
        </w:rPr>
        <w:t xml:space="preserve"> и внесение изменения в заключенный договор</w:t>
      </w:r>
    </w:p>
    <w:p w:rsidR="00030A69" w:rsidRPr="00FB0C03" w:rsidRDefault="00030A69" w:rsidP="00FB0C03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740C" w:rsidRPr="00FB0C03" w:rsidRDefault="00FD2D41" w:rsidP="00FB0C03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30A69" w:rsidRPr="00FB0C03">
        <w:rPr>
          <w:rFonts w:ascii="Times New Roman" w:hAnsi="Times New Roman" w:cs="Times New Roman"/>
          <w:sz w:val="26"/>
          <w:szCs w:val="26"/>
        </w:rPr>
        <w:t>81.</w:t>
      </w:r>
      <w:r w:rsidR="00030A69" w:rsidRPr="00FB0C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3892" w:rsidRPr="00FB0C03">
        <w:rPr>
          <w:rFonts w:ascii="Times New Roman" w:hAnsi="Times New Roman" w:cs="Times New Roman"/>
          <w:sz w:val="26"/>
          <w:szCs w:val="26"/>
        </w:rPr>
        <w:t>Заказчик</w:t>
      </w:r>
      <w:r w:rsidR="008F30FB" w:rsidRPr="00FB0C03">
        <w:rPr>
          <w:rFonts w:ascii="Times New Roman" w:hAnsi="Times New Roman" w:cs="Times New Roman"/>
          <w:sz w:val="26"/>
          <w:szCs w:val="26"/>
        </w:rPr>
        <w:t xml:space="preserve"> в течение 3 рабочий дней со дня принятия решения о присуждении д</w:t>
      </w:r>
      <w:r w:rsidR="0023740C" w:rsidRPr="00FB0C03">
        <w:rPr>
          <w:rFonts w:ascii="Times New Roman" w:hAnsi="Times New Roman" w:cs="Times New Roman"/>
          <w:sz w:val="26"/>
          <w:szCs w:val="26"/>
        </w:rPr>
        <w:t>оговора размещает в системе</w:t>
      </w:r>
      <w:r w:rsidR="008F30FB" w:rsidRPr="00FB0C03">
        <w:rPr>
          <w:rFonts w:ascii="Times New Roman" w:hAnsi="Times New Roman" w:cs="Times New Roman"/>
          <w:sz w:val="26"/>
          <w:szCs w:val="26"/>
        </w:rPr>
        <w:t xml:space="preserve"> Заказчика информацию о произведенном выборе с указанием наименования поставщика, выигравшего конкурс, цены представленной им заявки.</w:t>
      </w:r>
    </w:p>
    <w:p w:rsidR="008F30FB" w:rsidRPr="00FB0C03" w:rsidRDefault="00FD2D41" w:rsidP="00FB0C03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30A69" w:rsidRPr="00FB0C03">
        <w:rPr>
          <w:rFonts w:ascii="Times New Roman" w:hAnsi="Times New Roman" w:cs="Times New Roman"/>
          <w:sz w:val="26"/>
          <w:szCs w:val="26"/>
        </w:rPr>
        <w:t xml:space="preserve">82. </w:t>
      </w:r>
      <w:r w:rsidR="00AE3892" w:rsidRPr="00FB0C03">
        <w:rPr>
          <w:rFonts w:ascii="Times New Roman" w:hAnsi="Times New Roman" w:cs="Times New Roman"/>
          <w:sz w:val="26"/>
          <w:szCs w:val="26"/>
        </w:rPr>
        <w:t>Заказчик</w:t>
      </w:r>
      <w:r w:rsidR="008F30FB" w:rsidRPr="00FB0C03">
        <w:rPr>
          <w:rFonts w:ascii="Times New Roman" w:hAnsi="Times New Roman" w:cs="Times New Roman"/>
          <w:sz w:val="26"/>
          <w:szCs w:val="26"/>
        </w:rPr>
        <w:t xml:space="preserve"> со дня публикации инфор</w:t>
      </w:r>
      <w:r w:rsidR="0023740C" w:rsidRPr="00FB0C03">
        <w:rPr>
          <w:rFonts w:ascii="Times New Roman" w:hAnsi="Times New Roman" w:cs="Times New Roman"/>
          <w:sz w:val="26"/>
          <w:szCs w:val="26"/>
        </w:rPr>
        <w:t>мации в системе Заказчика</w:t>
      </w:r>
      <w:r w:rsidR="008F30FB" w:rsidRPr="00FB0C03">
        <w:rPr>
          <w:rFonts w:ascii="Times New Roman" w:hAnsi="Times New Roman" w:cs="Times New Roman"/>
          <w:sz w:val="26"/>
          <w:szCs w:val="26"/>
        </w:rPr>
        <w:t xml:space="preserve"> о произведенном выборе подписывает договор с выигравшим поставщиком в срок не ранее 3 рабочих дней и не позднее срока действия конкурсной заявки поставщика, если только процедуры закупок не были приостановлены комиссией по жалобам предприятия.</w:t>
      </w:r>
    </w:p>
    <w:p w:rsidR="004B007B" w:rsidRPr="00FB0C03" w:rsidRDefault="00FD2D41" w:rsidP="00FB0C03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30A69" w:rsidRPr="00FB0C03">
        <w:rPr>
          <w:rFonts w:ascii="Times New Roman" w:hAnsi="Times New Roman" w:cs="Times New Roman"/>
          <w:sz w:val="26"/>
          <w:szCs w:val="26"/>
        </w:rPr>
        <w:t xml:space="preserve">83. </w:t>
      </w:r>
      <w:r w:rsidR="00C95483" w:rsidRPr="00FB0C03">
        <w:rPr>
          <w:rFonts w:ascii="Times New Roman" w:hAnsi="Times New Roman" w:cs="Times New Roman"/>
          <w:sz w:val="26"/>
          <w:szCs w:val="26"/>
        </w:rPr>
        <w:t xml:space="preserve">Заказчик вправе указывать в договоре неустойку за невыполнение и/или несвоевременное выполнение </w:t>
      </w:r>
      <w:r w:rsidR="00C95483" w:rsidRPr="00FB0C03">
        <w:rPr>
          <w:rFonts w:ascii="Times New Roman" w:hAnsi="Times New Roman" w:cs="Times New Roman"/>
          <w:sz w:val="26"/>
          <w:szCs w:val="26"/>
          <w:lang w:val="ky-KG"/>
        </w:rPr>
        <w:t>постав</w:t>
      </w:r>
      <w:r w:rsidR="008F30FB" w:rsidRPr="00FB0C03">
        <w:rPr>
          <w:rFonts w:ascii="Times New Roman" w:hAnsi="Times New Roman" w:cs="Times New Roman"/>
          <w:sz w:val="26"/>
          <w:szCs w:val="26"/>
          <w:lang w:val="ky-KG"/>
        </w:rPr>
        <w:t xml:space="preserve">щиком </w:t>
      </w:r>
      <w:r w:rsidR="00C95483" w:rsidRPr="00FB0C03">
        <w:rPr>
          <w:rFonts w:ascii="Times New Roman" w:hAnsi="Times New Roman" w:cs="Times New Roman"/>
          <w:sz w:val="26"/>
          <w:szCs w:val="26"/>
        </w:rPr>
        <w:t xml:space="preserve">своих </w:t>
      </w:r>
      <w:r w:rsidR="00C60FD6">
        <w:rPr>
          <w:rFonts w:ascii="Times New Roman" w:hAnsi="Times New Roman" w:cs="Times New Roman"/>
          <w:sz w:val="26"/>
          <w:szCs w:val="26"/>
        </w:rPr>
        <w:t>договорных обязательств. Размер</w:t>
      </w:r>
      <w:r w:rsidR="00C95483" w:rsidRPr="00FB0C03">
        <w:rPr>
          <w:rFonts w:ascii="Times New Roman" w:hAnsi="Times New Roman" w:cs="Times New Roman"/>
          <w:sz w:val="26"/>
          <w:szCs w:val="26"/>
        </w:rPr>
        <w:t xml:space="preserve"> такой неустойки определяется от 0% до 5% от общей суммы договора за каждый просроченный день. При этом общая сумма неустоек не должна превышать 10% общей стоимости договора.</w:t>
      </w:r>
    </w:p>
    <w:p w:rsidR="00C95483" w:rsidRPr="00FB0C03" w:rsidRDefault="00FD2D41" w:rsidP="00D87E53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30A69" w:rsidRPr="00FB0C03">
        <w:rPr>
          <w:rFonts w:ascii="Times New Roman" w:hAnsi="Times New Roman" w:cs="Times New Roman"/>
          <w:sz w:val="26"/>
          <w:szCs w:val="26"/>
        </w:rPr>
        <w:t xml:space="preserve">84. </w:t>
      </w:r>
      <w:r w:rsidR="00C95483" w:rsidRPr="00FB0C03">
        <w:rPr>
          <w:rFonts w:ascii="Times New Roman" w:hAnsi="Times New Roman" w:cs="Times New Roman"/>
          <w:sz w:val="26"/>
          <w:szCs w:val="26"/>
        </w:rPr>
        <w:t xml:space="preserve">В договоре отражаются следующая информация:   </w:t>
      </w:r>
    </w:p>
    <w:p w:rsidR="00C95483" w:rsidRPr="00FB0C03" w:rsidRDefault="00FD2D41" w:rsidP="00D87E53">
      <w:pPr>
        <w:pStyle w:val="a3"/>
        <w:shd w:val="clear" w:color="auto" w:fill="FFFFFF"/>
        <w:tabs>
          <w:tab w:val="left" w:pos="426"/>
        </w:tabs>
        <w:spacing w:after="6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1) </w:t>
      </w:r>
      <w:r w:rsidR="00C95483" w:rsidRPr="00FB0C03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и юридический адрес поставщика (подрядчика);</w:t>
      </w:r>
    </w:p>
    <w:p w:rsidR="00C95483" w:rsidRPr="00FB0C03" w:rsidRDefault="00FD2D41" w:rsidP="00D87E53">
      <w:pPr>
        <w:pStyle w:val="a3"/>
        <w:shd w:val="clear" w:color="auto" w:fill="FFFFFF"/>
        <w:tabs>
          <w:tab w:val="left" w:pos="426"/>
        </w:tabs>
        <w:spacing w:after="6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2) </w:t>
      </w:r>
      <w:r w:rsidR="00C95483" w:rsidRPr="00FB0C03">
        <w:rPr>
          <w:rFonts w:ascii="Times New Roman" w:hAnsi="Times New Roman" w:cs="Times New Roman"/>
          <w:color w:val="000000" w:themeColor="text1"/>
          <w:sz w:val="26"/>
          <w:szCs w:val="26"/>
        </w:rPr>
        <w:t>дата заключения договора;</w:t>
      </w:r>
    </w:p>
    <w:p w:rsidR="00C95483" w:rsidRPr="00FB0C03" w:rsidRDefault="00FD2D41" w:rsidP="00D87E53">
      <w:pPr>
        <w:pStyle w:val="a3"/>
        <w:shd w:val="clear" w:color="auto" w:fill="FFFFFF"/>
        <w:tabs>
          <w:tab w:val="left" w:pos="426"/>
        </w:tabs>
        <w:spacing w:after="6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3) </w:t>
      </w:r>
      <w:r w:rsidR="00C95483" w:rsidRPr="00FB0C03">
        <w:rPr>
          <w:rFonts w:ascii="Times New Roman" w:hAnsi="Times New Roman" w:cs="Times New Roman"/>
          <w:color w:val="000000" w:themeColor="text1"/>
          <w:sz w:val="26"/>
          <w:szCs w:val="26"/>
        </w:rPr>
        <w:t>предмет закупок с указанием технических параметров;</w:t>
      </w:r>
    </w:p>
    <w:p w:rsidR="00C95483" w:rsidRPr="00FB0C03" w:rsidRDefault="00FD2D41" w:rsidP="00D87E53">
      <w:pPr>
        <w:pStyle w:val="a3"/>
        <w:shd w:val="clear" w:color="auto" w:fill="FFFFFF"/>
        <w:tabs>
          <w:tab w:val="left" w:pos="426"/>
        </w:tabs>
        <w:spacing w:after="6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4) </w:t>
      </w:r>
      <w:r w:rsidR="00C95483" w:rsidRPr="00FB0C03">
        <w:rPr>
          <w:rFonts w:ascii="Times New Roman" w:hAnsi="Times New Roman" w:cs="Times New Roman"/>
          <w:color w:val="000000" w:themeColor="text1"/>
          <w:sz w:val="26"/>
          <w:szCs w:val="26"/>
        </w:rPr>
        <w:t>цена за единицу, сумма лота (лотов) и общая сумма договора;</w:t>
      </w:r>
    </w:p>
    <w:p w:rsidR="00C95483" w:rsidRPr="00FB0C03" w:rsidRDefault="00FD2D41" w:rsidP="00D87E53">
      <w:pPr>
        <w:pStyle w:val="a3"/>
        <w:shd w:val="clear" w:color="auto" w:fill="FFFFFF"/>
        <w:tabs>
          <w:tab w:val="left" w:pos="426"/>
        </w:tabs>
        <w:spacing w:after="6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5) </w:t>
      </w:r>
      <w:r w:rsidR="00C95483" w:rsidRPr="00FB0C03">
        <w:rPr>
          <w:rFonts w:ascii="Times New Roman" w:hAnsi="Times New Roman" w:cs="Times New Roman"/>
          <w:color w:val="000000" w:themeColor="text1"/>
          <w:sz w:val="26"/>
          <w:szCs w:val="26"/>
        </w:rPr>
        <w:t>условия и график исполнения договора (по</w:t>
      </w:r>
      <w:r w:rsidR="00D87E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ставки товаров, оказания услуг, </w:t>
      </w:r>
      <w:r w:rsidR="00C95483" w:rsidRPr="00FB0C03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выполнения работ);</w:t>
      </w:r>
    </w:p>
    <w:p w:rsidR="00C95483" w:rsidRPr="00FB0C03" w:rsidRDefault="00FD2D41" w:rsidP="00D87E53">
      <w:pPr>
        <w:pStyle w:val="a3"/>
        <w:shd w:val="clear" w:color="auto" w:fill="FFFFFF"/>
        <w:tabs>
          <w:tab w:val="left" w:pos="426"/>
        </w:tabs>
        <w:spacing w:after="6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6) </w:t>
      </w:r>
      <w:r w:rsidR="00C95483" w:rsidRPr="00FB0C03">
        <w:rPr>
          <w:rFonts w:ascii="Times New Roman" w:hAnsi="Times New Roman" w:cs="Times New Roman"/>
          <w:color w:val="000000" w:themeColor="text1"/>
          <w:sz w:val="26"/>
          <w:szCs w:val="26"/>
        </w:rPr>
        <w:t>сроки оплаты по договору;</w:t>
      </w:r>
    </w:p>
    <w:p w:rsidR="00C95483" w:rsidRPr="00FB0C03" w:rsidRDefault="00FD2D41" w:rsidP="00D87E53">
      <w:pPr>
        <w:pStyle w:val="a3"/>
        <w:shd w:val="clear" w:color="auto" w:fill="FFFFFF"/>
        <w:tabs>
          <w:tab w:val="left" w:pos="426"/>
        </w:tabs>
        <w:spacing w:after="6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7) </w:t>
      </w:r>
      <w:r w:rsidR="00C95483" w:rsidRPr="00FB0C03">
        <w:rPr>
          <w:rFonts w:ascii="Times New Roman" w:hAnsi="Times New Roman" w:cs="Times New Roman"/>
          <w:color w:val="000000" w:themeColor="text1"/>
          <w:sz w:val="26"/>
          <w:szCs w:val="26"/>
        </w:rPr>
        <w:t>наличие и срок гарантийного обязательства на товары, работы или услуги по договору;</w:t>
      </w:r>
    </w:p>
    <w:p w:rsidR="004E38EB" w:rsidRPr="00FB0C03" w:rsidRDefault="00FD2D41" w:rsidP="00D87E53">
      <w:pPr>
        <w:pStyle w:val="a3"/>
        <w:shd w:val="clear" w:color="auto" w:fill="FFFFFF"/>
        <w:tabs>
          <w:tab w:val="left" w:pos="426"/>
        </w:tabs>
        <w:spacing w:after="6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8) </w:t>
      </w:r>
      <w:r w:rsidR="00C95483" w:rsidRPr="00FB0C03">
        <w:rPr>
          <w:rFonts w:ascii="Times New Roman" w:hAnsi="Times New Roman" w:cs="Times New Roman"/>
          <w:color w:val="000000" w:themeColor="text1"/>
          <w:sz w:val="26"/>
          <w:szCs w:val="26"/>
        </w:rPr>
        <w:t>размер</w:t>
      </w:r>
      <w:r w:rsidR="003B3253" w:rsidRPr="00FB0C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неустоек и штрафных санкций. </w:t>
      </w:r>
      <w:r w:rsidR="00AC1801" w:rsidRPr="00FB0C0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C95483" w:rsidRPr="00FB0C03">
        <w:rPr>
          <w:rFonts w:ascii="Times New Roman" w:eastAsia="Times New Roman" w:hAnsi="Times New Roman" w:cs="Times New Roman"/>
          <w:spacing w:val="-2"/>
          <w:sz w:val="26"/>
          <w:szCs w:val="26"/>
        </w:rPr>
        <w:t>случае</w:t>
      </w:r>
      <w:r w:rsidR="00C95483" w:rsidRPr="00FB0C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5483" w:rsidRPr="00FB0C0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отказа поставщика определенный победителем конкурса от заключения договора, заказчик может заключить договор следующим </w:t>
      </w:r>
      <w:r w:rsidR="00C95483" w:rsidRPr="00FB0C03">
        <w:rPr>
          <w:rFonts w:ascii="Times New Roman" w:eastAsia="Times New Roman" w:hAnsi="Times New Roman" w:cs="Times New Roman"/>
          <w:sz w:val="26"/>
          <w:szCs w:val="26"/>
        </w:rPr>
        <w:t>поставщиком, занявший второе место в рейтинге.</w:t>
      </w:r>
    </w:p>
    <w:p w:rsidR="004E38EB" w:rsidRPr="00FB0C03" w:rsidRDefault="00FD2D41" w:rsidP="00FD2D41">
      <w:pPr>
        <w:pStyle w:val="a3"/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30A69" w:rsidRPr="00FB0C03">
        <w:rPr>
          <w:rFonts w:ascii="Times New Roman" w:hAnsi="Times New Roman" w:cs="Times New Roman"/>
          <w:sz w:val="26"/>
          <w:szCs w:val="26"/>
        </w:rPr>
        <w:t xml:space="preserve">85. </w:t>
      </w:r>
      <w:r w:rsidR="00C95483" w:rsidRPr="00FB0C03">
        <w:rPr>
          <w:rFonts w:ascii="Times New Roman" w:hAnsi="Times New Roman" w:cs="Times New Roman"/>
          <w:sz w:val="26"/>
          <w:szCs w:val="26"/>
        </w:rPr>
        <w:t>Заказчик при необходимости вправе приобрести у поставщика с кем был заключен договор, дополнительное количество товаров, работ, услуг</w:t>
      </w:r>
      <w:r w:rsidR="00D87E53">
        <w:rPr>
          <w:rFonts w:ascii="Times New Roman" w:hAnsi="Times New Roman" w:cs="Times New Roman"/>
          <w:sz w:val="26"/>
          <w:szCs w:val="26"/>
        </w:rPr>
        <w:t>,</w:t>
      </w:r>
      <w:r w:rsidR="00C95483" w:rsidRPr="00FB0C03">
        <w:rPr>
          <w:rFonts w:ascii="Times New Roman" w:hAnsi="Times New Roman" w:cs="Times New Roman"/>
          <w:sz w:val="26"/>
          <w:szCs w:val="26"/>
        </w:rPr>
        <w:t xml:space="preserve"> не превышающих 25% стоимости договора, путем внесения изменения в заключенный договор.</w:t>
      </w:r>
    </w:p>
    <w:p w:rsidR="00C95483" w:rsidRPr="00FB0C03" w:rsidRDefault="00FD2D41" w:rsidP="00FD2D41">
      <w:pPr>
        <w:pStyle w:val="a3"/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030A69"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86. </w:t>
      </w:r>
      <w:r w:rsidR="00FA5F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Заказчик</w:t>
      </w:r>
      <w:r w:rsidR="00C95483"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вправе внести изменения в заключенный контра</w:t>
      </w:r>
      <w:proofErr w:type="gramStart"/>
      <w:r w:rsidR="00C95483"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кт в сл</w:t>
      </w:r>
      <w:proofErr w:type="gramEnd"/>
      <w:r w:rsidR="00C95483"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едующих случаях:</w:t>
      </w:r>
    </w:p>
    <w:p w:rsidR="00C95483" w:rsidRPr="00FB0C03" w:rsidRDefault="00C95483" w:rsidP="00FD2D4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1) при условии неизменяемости качества и других условий, явившихся основой для выбора поставщика, по взаимному согласию сторон, в сторону уменьшения цены на товары, работы, услуги, если в процессе исполнения контракта о закупках цены на аналогичные закупаемые товары, работы, услуги изменились в сторону умен</w:t>
      </w:r>
      <w:r w:rsidR="0023740C"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ьшения</w:t>
      </w:r>
      <w:r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0E62AF" w:rsidRPr="00FB0C03" w:rsidRDefault="00C95483" w:rsidP="00FD2D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0C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если после даты подписания договора будут внесены изменения в законодательство Кыргызской Республики, касающиеся налогов, сборов или обязательных платежей, повлекшие увеличение или уменьшение стоимости товаров, работ, услуг и заказчик должен соответствующим образом увеличить или уменьшить стоимость контракта.</w:t>
      </w:r>
      <w:r w:rsidR="00F933EF" w:rsidRPr="00FB0C0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02CC2" w:rsidRPr="00FB0C03" w:rsidRDefault="00FD2D41" w:rsidP="00FD2D41">
      <w:pPr>
        <w:pStyle w:val="a3"/>
        <w:shd w:val="clear" w:color="auto" w:fill="FFFFFF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30A69" w:rsidRPr="00FB0C03">
        <w:rPr>
          <w:rFonts w:ascii="Times New Roman" w:hAnsi="Times New Roman" w:cs="Times New Roman"/>
          <w:sz w:val="26"/>
          <w:szCs w:val="26"/>
        </w:rPr>
        <w:t xml:space="preserve">87. </w:t>
      </w:r>
      <w:r w:rsidR="000E62AF" w:rsidRPr="00FB0C03">
        <w:rPr>
          <w:rFonts w:ascii="Times New Roman" w:hAnsi="Times New Roman" w:cs="Times New Roman"/>
          <w:sz w:val="26"/>
          <w:szCs w:val="26"/>
        </w:rPr>
        <w:t>Договоры о закупках регулируются нормами гражданского законодательства Кыргызской Республики.</w:t>
      </w:r>
      <w:bookmarkEnd w:id="47"/>
    </w:p>
    <w:p w:rsidR="00965EB4" w:rsidRPr="00FB0C03" w:rsidRDefault="00965EB4" w:rsidP="00FB0C03">
      <w:pPr>
        <w:pStyle w:val="a3"/>
        <w:shd w:val="clear" w:color="auto" w:fill="FFFFFF"/>
        <w:tabs>
          <w:tab w:val="left" w:pos="426"/>
        </w:tabs>
        <w:spacing w:after="6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38EB" w:rsidRPr="00FB0C03" w:rsidRDefault="00FD2D41" w:rsidP="00FD2D4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21. </w:t>
      </w:r>
      <w:r w:rsidR="000E62AF" w:rsidRPr="00FB0C03">
        <w:rPr>
          <w:rFonts w:ascii="Times New Roman" w:hAnsi="Times New Roman" w:cs="Times New Roman"/>
          <w:b/>
          <w:sz w:val="26"/>
          <w:szCs w:val="26"/>
        </w:rPr>
        <w:t>Жалоба поставщика</w:t>
      </w:r>
    </w:p>
    <w:p w:rsidR="00DA28D2" w:rsidRPr="00FB0C03" w:rsidRDefault="00DA28D2" w:rsidP="00FB0C0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28D2" w:rsidRPr="00FB0C03" w:rsidRDefault="00FD2D41" w:rsidP="00FB0C03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30A69" w:rsidRPr="00FB0C03">
        <w:rPr>
          <w:rFonts w:ascii="Times New Roman" w:hAnsi="Times New Roman" w:cs="Times New Roman"/>
          <w:sz w:val="26"/>
          <w:szCs w:val="26"/>
        </w:rPr>
        <w:t xml:space="preserve">88. </w:t>
      </w:r>
      <w:r w:rsidR="004E38EB" w:rsidRPr="00FB0C03">
        <w:rPr>
          <w:rFonts w:ascii="Times New Roman" w:hAnsi="Times New Roman" w:cs="Times New Roman"/>
          <w:sz w:val="26"/>
          <w:szCs w:val="26"/>
        </w:rPr>
        <w:t>Участники конк</w:t>
      </w:r>
      <w:r w:rsidR="003B3253" w:rsidRPr="00FB0C03">
        <w:rPr>
          <w:rFonts w:ascii="Times New Roman" w:hAnsi="Times New Roman" w:cs="Times New Roman"/>
          <w:sz w:val="26"/>
          <w:szCs w:val="26"/>
        </w:rPr>
        <w:t>урса имеют</w:t>
      </w:r>
      <w:r w:rsidR="001954A9" w:rsidRPr="00FB0C03">
        <w:rPr>
          <w:rFonts w:ascii="Times New Roman" w:hAnsi="Times New Roman" w:cs="Times New Roman"/>
          <w:sz w:val="26"/>
          <w:szCs w:val="26"/>
        </w:rPr>
        <w:t xml:space="preserve"> право подать жалобу З</w:t>
      </w:r>
      <w:r w:rsidR="004E38EB" w:rsidRPr="00FB0C03">
        <w:rPr>
          <w:rFonts w:ascii="Times New Roman" w:hAnsi="Times New Roman" w:cs="Times New Roman"/>
          <w:sz w:val="26"/>
          <w:szCs w:val="26"/>
        </w:rPr>
        <w:t>аказчику относительно требований конкурсной документации не позднее двух рабочих дней до даты окончательного срока подачи конкурсных заявок, а после проведения оцен</w:t>
      </w:r>
      <w:r w:rsidR="003B3253" w:rsidRPr="00FB0C03">
        <w:rPr>
          <w:rFonts w:ascii="Times New Roman" w:hAnsi="Times New Roman" w:cs="Times New Roman"/>
          <w:sz w:val="26"/>
          <w:szCs w:val="26"/>
        </w:rPr>
        <w:t>ки по конкурсу – не позднее 3</w:t>
      </w:r>
      <w:r w:rsidR="004E38EB" w:rsidRPr="00FB0C03">
        <w:rPr>
          <w:rFonts w:ascii="Times New Roman" w:hAnsi="Times New Roman" w:cs="Times New Roman"/>
          <w:sz w:val="26"/>
          <w:szCs w:val="26"/>
        </w:rPr>
        <w:t xml:space="preserve"> рабочих дней после подведения итогов по конкурсу.</w:t>
      </w:r>
      <w:r w:rsidR="003B3253" w:rsidRPr="00FB0C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0A69" w:rsidRPr="00FB0C03" w:rsidRDefault="00FD2D41" w:rsidP="00FD2D41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30A69" w:rsidRPr="00FB0C03">
        <w:rPr>
          <w:rFonts w:ascii="Times New Roman" w:hAnsi="Times New Roman" w:cs="Times New Roman"/>
          <w:sz w:val="26"/>
          <w:szCs w:val="26"/>
        </w:rPr>
        <w:t xml:space="preserve">89. </w:t>
      </w:r>
      <w:r w:rsidR="004E38EB" w:rsidRPr="00FB0C03">
        <w:rPr>
          <w:rFonts w:ascii="Times New Roman" w:hAnsi="Times New Roman" w:cs="Times New Roman"/>
          <w:sz w:val="26"/>
          <w:szCs w:val="26"/>
        </w:rPr>
        <w:t xml:space="preserve">Жалоба поставщика </w:t>
      </w:r>
      <w:r w:rsidR="001954A9" w:rsidRPr="00FB0C03">
        <w:rPr>
          <w:rFonts w:ascii="Times New Roman" w:hAnsi="Times New Roman" w:cs="Times New Roman"/>
          <w:sz w:val="26"/>
          <w:szCs w:val="26"/>
        </w:rPr>
        <w:t>рассматривается комиссией З</w:t>
      </w:r>
      <w:r w:rsidR="004E38EB" w:rsidRPr="00FB0C03">
        <w:rPr>
          <w:rFonts w:ascii="Times New Roman" w:hAnsi="Times New Roman" w:cs="Times New Roman"/>
          <w:sz w:val="26"/>
          <w:szCs w:val="26"/>
        </w:rPr>
        <w:t>ак</w:t>
      </w:r>
      <w:r w:rsidR="001954A9" w:rsidRPr="00FB0C03">
        <w:rPr>
          <w:rFonts w:ascii="Times New Roman" w:hAnsi="Times New Roman" w:cs="Times New Roman"/>
          <w:sz w:val="26"/>
          <w:szCs w:val="26"/>
        </w:rPr>
        <w:t>азчика по жалобам в срок до 3</w:t>
      </w:r>
      <w:r w:rsidR="003B3253" w:rsidRPr="00FB0C03">
        <w:rPr>
          <w:rFonts w:ascii="Times New Roman" w:hAnsi="Times New Roman" w:cs="Times New Roman"/>
          <w:sz w:val="26"/>
          <w:szCs w:val="26"/>
        </w:rPr>
        <w:t xml:space="preserve"> рабочих дней. </w:t>
      </w:r>
      <w:r w:rsidR="004E38EB" w:rsidRPr="00FB0C03">
        <w:rPr>
          <w:rFonts w:ascii="Times New Roman" w:hAnsi="Times New Roman" w:cs="Times New Roman"/>
          <w:sz w:val="26"/>
          <w:szCs w:val="26"/>
        </w:rPr>
        <w:t>В случае невозможности рассмотрения жалобы в указанный срок поставщику направляется уведомление с указанием срока, в течение которого его жалоба будет рассмотрена.</w:t>
      </w:r>
    </w:p>
    <w:p w:rsidR="00F568F1" w:rsidRDefault="00FD2D41" w:rsidP="00FD2D41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30A69" w:rsidRPr="00FB0C03">
        <w:rPr>
          <w:rFonts w:ascii="Times New Roman" w:hAnsi="Times New Roman" w:cs="Times New Roman"/>
          <w:sz w:val="26"/>
          <w:szCs w:val="26"/>
        </w:rPr>
        <w:t xml:space="preserve">90. </w:t>
      </w:r>
      <w:r w:rsidR="004E38EB" w:rsidRPr="00FB0C03">
        <w:rPr>
          <w:rFonts w:ascii="Times New Roman" w:hAnsi="Times New Roman" w:cs="Times New Roman"/>
          <w:sz w:val="26"/>
          <w:szCs w:val="26"/>
        </w:rPr>
        <w:t>В случае несогла</w:t>
      </w:r>
      <w:r w:rsidR="001954A9" w:rsidRPr="00FB0C03">
        <w:rPr>
          <w:rFonts w:ascii="Times New Roman" w:hAnsi="Times New Roman" w:cs="Times New Roman"/>
          <w:sz w:val="26"/>
          <w:szCs w:val="26"/>
        </w:rPr>
        <w:t>сия поставщика с решением З</w:t>
      </w:r>
      <w:r w:rsidR="004E38EB" w:rsidRPr="00FB0C03">
        <w:rPr>
          <w:rFonts w:ascii="Times New Roman" w:hAnsi="Times New Roman" w:cs="Times New Roman"/>
          <w:sz w:val="26"/>
          <w:szCs w:val="26"/>
        </w:rPr>
        <w:t>аказчика по жалобе, поставщик вправе</w:t>
      </w:r>
      <w:r w:rsidR="003B3253" w:rsidRPr="00FB0C03">
        <w:rPr>
          <w:rFonts w:ascii="Times New Roman" w:hAnsi="Times New Roman" w:cs="Times New Roman"/>
          <w:sz w:val="26"/>
          <w:szCs w:val="26"/>
        </w:rPr>
        <w:t xml:space="preserve"> обратиться в судебные органы. </w:t>
      </w:r>
    </w:p>
    <w:p w:rsidR="00DE6C15" w:rsidRDefault="00DE6C15" w:rsidP="00FD2D41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E6C15" w:rsidRDefault="00DE6C15" w:rsidP="00FD2D41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5164F" w:rsidRPr="0025164F" w:rsidRDefault="0025164F" w:rsidP="0025164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25164F">
        <w:rPr>
          <w:rFonts w:ascii="Times New Roman" w:eastAsia="Times New Roman" w:hAnsi="Times New Roman" w:cs="Times New Roman"/>
          <w:b/>
          <w:sz w:val="26"/>
          <w:szCs w:val="26"/>
        </w:rPr>
        <w:t>Председатель рабочей группы</w:t>
      </w:r>
      <w:r w:rsidRPr="0025164F">
        <w:rPr>
          <w:rFonts w:ascii="Times New Roman" w:eastAsia="Times New Roman" w:hAnsi="Times New Roman" w:cs="Times New Roman"/>
          <w:sz w:val="26"/>
          <w:szCs w:val="26"/>
        </w:rPr>
        <w:t xml:space="preserve">:   </w:t>
      </w:r>
    </w:p>
    <w:p w:rsidR="0025164F" w:rsidRPr="0025164F" w:rsidRDefault="0025164F" w:rsidP="00FD2D41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E6C15" w:rsidRPr="0025164F" w:rsidRDefault="0025164F" w:rsidP="00FD2D41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164F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Pr="0025164F">
        <w:rPr>
          <w:rFonts w:ascii="Times New Roman" w:eastAsia="Times New Roman" w:hAnsi="Times New Roman" w:cs="Times New Roman"/>
          <w:sz w:val="26"/>
          <w:szCs w:val="26"/>
        </w:rPr>
        <w:t>Джапаров А.Э.</w:t>
      </w:r>
    </w:p>
    <w:p w:rsidR="0025164F" w:rsidRPr="0025164F" w:rsidRDefault="0025164F" w:rsidP="00FD2D41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164F" w:rsidRPr="0025164F" w:rsidRDefault="0025164F" w:rsidP="0025164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251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лены рабочей группы</w:t>
      </w:r>
      <w:r w:rsidRPr="00251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25164F" w:rsidRPr="0025164F" w:rsidRDefault="0025164F" w:rsidP="0025164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64F" w:rsidRPr="0025164F" w:rsidRDefault="0025164F" w:rsidP="0025164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______________ </w:t>
      </w:r>
      <w:r w:rsidRPr="00251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Каратаева А.О. </w:t>
      </w:r>
    </w:p>
    <w:p w:rsidR="0025164F" w:rsidRPr="0025164F" w:rsidRDefault="0025164F" w:rsidP="0025164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64F" w:rsidRPr="0025164F" w:rsidRDefault="0025164F" w:rsidP="0025164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</w:t>
      </w:r>
      <w:proofErr w:type="spellStart"/>
      <w:r w:rsidRPr="0025164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Абдырасулова</w:t>
      </w:r>
      <w:proofErr w:type="spellEnd"/>
      <w:r w:rsidRPr="00251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А.С.</w:t>
      </w:r>
      <w:r w:rsidRPr="00251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5164F" w:rsidRPr="0025164F" w:rsidRDefault="0025164F" w:rsidP="0025164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64F" w:rsidRPr="0025164F" w:rsidRDefault="0025164F" w:rsidP="0025164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</w:t>
      </w:r>
      <w:proofErr w:type="spellStart"/>
      <w:r w:rsidRPr="0025164F">
        <w:rPr>
          <w:rFonts w:ascii="Times New Roman" w:eastAsia="Times New Roman" w:hAnsi="Times New Roman" w:cs="Times New Roman"/>
          <w:sz w:val="26"/>
          <w:szCs w:val="26"/>
          <w:lang w:eastAsia="ru-RU"/>
        </w:rPr>
        <w:t>Джигитекова</w:t>
      </w:r>
      <w:proofErr w:type="spellEnd"/>
      <w:r w:rsidRPr="00251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А.К.</w:t>
      </w:r>
    </w:p>
    <w:p w:rsidR="0025164F" w:rsidRPr="0025164F" w:rsidRDefault="0025164F" w:rsidP="0025164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64F" w:rsidRPr="0025164F" w:rsidRDefault="0025164F" w:rsidP="0025164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</w:t>
      </w:r>
      <w:proofErr w:type="spellStart"/>
      <w:r w:rsidRPr="0025164F">
        <w:rPr>
          <w:rFonts w:ascii="Times New Roman" w:eastAsia="Times New Roman" w:hAnsi="Times New Roman" w:cs="Times New Roman"/>
          <w:sz w:val="26"/>
          <w:szCs w:val="26"/>
          <w:lang w:eastAsia="ru-RU"/>
        </w:rPr>
        <w:t>Мырзабек</w:t>
      </w:r>
      <w:proofErr w:type="spellEnd"/>
      <w:r w:rsidRPr="00251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5164F">
        <w:rPr>
          <w:rFonts w:ascii="Times New Roman" w:eastAsia="Times New Roman" w:hAnsi="Times New Roman" w:cs="Times New Roman"/>
          <w:sz w:val="26"/>
          <w:szCs w:val="26"/>
          <w:lang w:eastAsia="ru-RU"/>
        </w:rPr>
        <w:t>уулу</w:t>
      </w:r>
      <w:proofErr w:type="spellEnd"/>
      <w:r w:rsidRPr="00251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5164F">
        <w:rPr>
          <w:rFonts w:ascii="Times New Roman" w:eastAsia="Times New Roman" w:hAnsi="Times New Roman" w:cs="Times New Roman"/>
          <w:sz w:val="26"/>
          <w:szCs w:val="26"/>
          <w:lang w:eastAsia="ru-RU"/>
        </w:rPr>
        <w:t>Урмат</w:t>
      </w:r>
      <w:proofErr w:type="spellEnd"/>
    </w:p>
    <w:p w:rsidR="0025164F" w:rsidRPr="0025164F" w:rsidRDefault="0025164F" w:rsidP="0025164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64F" w:rsidRPr="0011461D" w:rsidRDefault="0025164F" w:rsidP="002516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64F" w:rsidRDefault="0025164F" w:rsidP="002516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64F" w:rsidRDefault="0025164F" w:rsidP="002516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64F" w:rsidRPr="00FB0C03" w:rsidRDefault="0025164F" w:rsidP="00FD2D41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25164F" w:rsidRPr="00FB0C03" w:rsidSect="006E5D00">
      <w:footerReference w:type="default" r:id="rId9"/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1C" w:rsidRDefault="00583D1C" w:rsidP="00FF3D28">
      <w:pPr>
        <w:spacing w:after="0" w:line="240" w:lineRule="auto"/>
      </w:pPr>
      <w:r>
        <w:separator/>
      </w:r>
    </w:p>
  </w:endnote>
  <w:endnote w:type="continuationSeparator" w:id="0">
    <w:p w:rsidR="00583D1C" w:rsidRDefault="00583D1C" w:rsidP="00FF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༏༏༏༏༏༏༏༏༏༏༏༏༏༏༏༏༏༏༏༏༏༏༏༏༏༏༏༏༏༏༏">
    <w:altName w:val="Arial Unicode MS"/>
    <w:panose1 w:val="00000000000000000000"/>
    <w:charset w:val="EF"/>
    <w:family w:val="auto"/>
    <w:notTrueType/>
    <w:pitch w:val="variable"/>
    <w:sig w:usb0="00000000" w:usb1="2E003FF3" w:usb2="0F0F0F0F" w:usb3="0F0F0F0F" w:csb0="0F0F0F0F" w:csb1="0F0F0F0F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290499"/>
      <w:docPartObj>
        <w:docPartGallery w:val="Page Numbers (Bottom of Page)"/>
        <w:docPartUnique/>
      </w:docPartObj>
    </w:sdtPr>
    <w:sdtEndPr/>
    <w:sdtContent>
      <w:p w:rsidR="00FF3D28" w:rsidRDefault="00FF3D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FFB">
          <w:rPr>
            <w:noProof/>
          </w:rPr>
          <w:t>1</w:t>
        </w:r>
        <w:r>
          <w:fldChar w:fldCharType="end"/>
        </w:r>
      </w:p>
    </w:sdtContent>
  </w:sdt>
  <w:p w:rsidR="00FF3D28" w:rsidRDefault="00FF3D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1C" w:rsidRDefault="00583D1C" w:rsidP="00FF3D28">
      <w:pPr>
        <w:spacing w:after="0" w:line="240" w:lineRule="auto"/>
      </w:pPr>
      <w:r>
        <w:separator/>
      </w:r>
    </w:p>
  </w:footnote>
  <w:footnote w:type="continuationSeparator" w:id="0">
    <w:p w:rsidR="00583D1C" w:rsidRDefault="00583D1C" w:rsidP="00FF3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E20344"/>
    <w:lvl w:ilvl="0">
      <w:numFmt w:val="bullet"/>
      <w:lvlText w:val="*"/>
      <w:lvlJc w:val="left"/>
    </w:lvl>
  </w:abstractNum>
  <w:abstractNum w:abstractNumId="1">
    <w:nsid w:val="03562CDF"/>
    <w:multiLevelType w:val="hybridMultilevel"/>
    <w:tmpl w:val="F404C81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B656D"/>
    <w:multiLevelType w:val="hybridMultilevel"/>
    <w:tmpl w:val="FAF423B4"/>
    <w:lvl w:ilvl="0" w:tplc="DF7400A4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12E3F"/>
    <w:multiLevelType w:val="hybridMultilevel"/>
    <w:tmpl w:val="E9F87130"/>
    <w:lvl w:ilvl="0" w:tplc="83EEDF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71A17"/>
    <w:multiLevelType w:val="hybridMultilevel"/>
    <w:tmpl w:val="8878009A"/>
    <w:lvl w:ilvl="0" w:tplc="754094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3D18DB"/>
    <w:multiLevelType w:val="multilevel"/>
    <w:tmpl w:val="5D029A7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 w:val="0"/>
        <w:u w:val="single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  <w:u w:val="single"/>
      </w:rPr>
    </w:lvl>
  </w:abstractNum>
  <w:abstractNum w:abstractNumId="6">
    <w:nsid w:val="135E39B2"/>
    <w:multiLevelType w:val="hybridMultilevel"/>
    <w:tmpl w:val="DE366C58"/>
    <w:lvl w:ilvl="0" w:tplc="4508CC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E26521"/>
    <w:multiLevelType w:val="hybridMultilevel"/>
    <w:tmpl w:val="EFFC2FF2"/>
    <w:lvl w:ilvl="0" w:tplc="EEE2034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00A8E"/>
    <w:multiLevelType w:val="hybridMultilevel"/>
    <w:tmpl w:val="7D2C89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E210B"/>
    <w:multiLevelType w:val="hybridMultilevel"/>
    <w:tmpl w:val="95CAF8D8"/>
    <w:lvl w:ilvl="0" w:tplc="464C26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46C11"/>
    <w:multiLevelType w:val="hybridMultilevel"/>
    <w:tmpl w:val="48124776"/>
    <w:lvl w:ilvl="0" w:tplc="D79E6ACC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B82F4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28FBC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185E0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A002F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E0F0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BAC83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42A8C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1091C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98E1E65"/>
    <w:multiLevelType w:val="hybridMultilevel"/>
    <w:tmpl w:val="B8C26518"/>
    <w:lvl w:ilvl="0" w:tplc="280CD72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A2374B3"/>
    <w:multiLevelType w:val="hybridMultilevel"/>
    <w:tmpl w:val="4AA4D558"/>
    <w:lvl w:ilvl="0" w:tplc="4EC089AE">
      <w:start w:val="5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463BA"/>
    <w:multiLevelType w:val="hybridMultilevel"/>
    <w:tmpl w:val="0B78615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4156D"/>
    <w:multiLevelType w:val="hybridMultilevel"/>
    <w:tmpl w:val="B85AC22C"/>
    <w:lvl w:ilvl="0" w:tplc="54D86A58">
      <w:start w:val="3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b/>
      </w:rPr>
    </w:lvl>
    <w:lvl w:ilvl="1" w:tplc="3FB0B466">
      <w:numFmt w:val="none"/>
      <w:lvlText w:val=""/>
      <w:lvlJc w:val="left"/>
      <w:pPr>
        <w:tabs>
          <w:tab w:val="num" w:pos="360"/>
        </w:tabs>
      </w:pPr>
    </w:lvl>
    <w:lvl w:ilvl="2" w:tplc="557603A8">
      <w:numFmt w:val="none"/>
      <w:lvlText w:val=""/>
      <w:lvlJc w:val="left"/>
      <w:pPr>
        <w:tabs>
          <w:tab w:val="num" w:pos="360"/>
        </w:tabs>
      </w:pPr>
    </w:lvl>
    <w:lvl w:ilvl="3" w:tplc="88862268">
      <w:numFmt w:val="none"/>
      <w:lvlText w:val=""/>
      <w:lvlJc w:val="left"/>
      <w:pPr>
        <w:tabs>
          <w:tab w:val="num" w:pos="360"/>
        </w:tabs>
      </w:pPr>
    </w:lvl>
    <w:lvl w:ilvl="4" w:tplc="517C8AAC">
      <w:numFmt w:val="none"/>
      <w:lvlText w:val=""/>
      <w:lvlJc w:val="left"/>
      <w:pPr>
        <w:tabs>
          <w:tab w:val="num" w:pos="360"/>
        </w:tabs>
      </w:pPr>
    </w:lvl>
    <w:lvl w:ilvl="5" w:tplc="7316AAC8">
      <w:numFmt w:val="none"/>
      <w:lvlText w:val=""/>
      <w:lvlJc w:val="left"/>
      <w:pPr>
        <w:tabs>
          <w:tab w:val="num" w:pos="360"/>
        </w:tabs>
      </w:pPr>
    </w:lvl>
    <w:lvl w:ilvl="6" w:tplc="37B6D110">
      <w:numFmt w:val="none"/>
      <w:lvlText w:val=""/>
      <w:lvlJc w:val="left"/>
      <w:pPr>
        <w:tabs>
          <w:tab w:val="num" w:pos="360"/>
        </w:tabs>
      </w:pPr>
    </w:lvl>
    <w:lvl w:ilvl="7" w:tplc="0D6C3FC6">
      <w:numFmt w:val="none"/>
      <w:lvlText w:val=""/>
      <w:lvlJc w:val="left"/>
      <w:pPr>
        <w:tabs>
          <w:tab w:val="num" w:pos="360"/>
        </w:tabs>
      </w:pPr>
    </w:lvl>
    <w:lvl w:ilvl="8" w:tplc="F5488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FA166E6"/>
    <w:multiLevelType w:val="hybridMultilevel"/>
    <w:tmpl w:val="0AFCDE08"/>
    <w:lvl w:ilvl="0" w:tplc="CB7E2D44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5436E"/>
    <w:multiLevelType w:val="hybridMultilevel"/>
    <w:tmpl w:val="4D201E20"/>
    <w:lvl w:ilvl="0" w:tplc="C7B043F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4579DA"/>
    <w:multiLevelType w:val="hybridMultilevel"/>
    <w:tmpl w:val="A8AEA11E"/>
    <w:lvl w:ilvl="0" w:tplc="A9F8337C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538B1"/>
    <w:multiLevelType w:val="hybridMultilevel"/>
    <w:tmpl w:val="0FDCC100"/>
    <w:lvl w:ilvl="0" w:tplc="83EEDF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E03D8"/>
    <w:multiLevelType w:val="hybridMultilevel"/>
    <w:tmpl w:val="6D280664"/>
    <w:lvl w:ilvl="0" w:tplc="83EEDF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74B0"/>
    <w:multiLevelType w:val="multilevel"/>
    <w:tmpl w:val="898EA7A4"/>
    <w:lvl w:ilvl="0">
      <w:start w:val="7"/>
      <w:numFmt w:val="decimal"/>
      <w:lvlText w:val="%1."/>
      <w:lvlJc w:val="left"/>
      <w:pPr>
        <w:ind w:left="390" w:hanging="390"/>
      </w:pPr>
      <w:rPr>
        <w:rFonts w:eastAsia="Calibri" w:hint="default"/>
        <w:u w:val="non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alibri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u w:val="none"/>
      </w:rPr>
    </w:lvl>
  </w:abstractNum>
  <w:abstractNum w:abstractNumId="21">
    <w:nsid w:val="3CF011DE"/>
    <w:multiLevelType w:val="hybridMultilevel"/>
    <w:tmpl w:val="9208C758"/>
    <w:lvl w:ilvl="0" w:tplc="ECCCDADA">
      <w:start w:val="5"/>
      <w:numFmt w:val="decimal"/>
      <w:lvlText w:val="%1."/>
      <w:lvlJc w:val="left"/>
      <w:pPr>
        <w:ind w:left="720" w:hanging="360"/>
      </w:pPr>
      <w:rPr>
        <w:rFonts w:eastAsia="༏༏༏༏༏༏༏༏༏༏༏༏༏༏༏༏༏༏༏༏༏༏༏༏༏༏༏༏༏༏༏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800AD"/>
    <w:multiLevelType w:val="hybridMultilevel"/>
    <w:tmpl w:val="8FDA0018"/>
    <w:lvl w:ilvl="0" w:tplc="0980C572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152095"/>
    <w:multiLevelType w:val="hybridMultilevel"/>
    <w:tmpl w:val="59B00672"/>
    <w:lvl w:ilvl="0" w:tplc="83EEDF48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D054334"/>
    <w:multiLevelType w:val="hybridMultilevel"/>
    <w:tmpl w:val="1D10352C"/>
    <w:lvl w:ilvl="0" w:tplc="426C7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330E10"/>
    <w:multiLevelType w:val="hybridMultilevel"/>
    <w:tmpl w:val="E13081EC"/>
    <w:lvl w:ilvl="0" w:tplc="F062634C">
      <w:start w:val="7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F7221"/>
    <w:multiLevelType w:val="hybridMultilevel"/>
    <w:tmpl w:val="92DEE5E2"/>
    <w:lvl w:ilvl="0" w:tplc="0419000F">
      <w:start w:val="9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80E97"/>
    <w:multiLevelType w:val="hybridMultilevel"/>
    <w:tmpl w:val="D92287EE"/>
    <w:lvl w:ilvl="0" w:tplc="EC2AB18C">
      <w:start w:val="9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8">
    <w:nsid w:val="6FE332FC"/>
    <w:multiLevelType w:val="hybridMultilevel"/>
    <w:tmpl w:val="57FCD886"/>
    <w:lvl w:ilvl="0" w:tplc="295CF66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15703"/>
    <w:multiLevelType w:val="hybridMultilevel"/>
    <w:tmpl w:val="43CAF3CC"/>
    <w:lvl w:ilvl="0" w:tplc="73503CB4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F4D79"/>
    <w:multiLevelType w:val="hybridMultilevel"/>
    <w:tmpl w:val="AE5C6D00"/>
    <w:lvl w:ilvl="0" w:tplc="F29605C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FA321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78692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F8C2B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6C185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02E51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4C877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ACE48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ECC67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9824AFE"/>
    <w:multiLevelType w:val="hybridMultilevel"/>
    <w:tmpl w:val="5F42E7A8"/>
    <w:lvl w:ilvl="0" w:tplc="83EEDF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50654"/>
    <w:multiLevelType w:val="singleLevel"/>
    <w:tmpl w:val="B1C67046"/>
    <w:lvl w:ilvl="0">
      <w:start w:val="1"/>
      <w:numFmt w:val="decimal"/>
      <w:lvlText w:val="%1)"/>
      <w:legacy w:legacy="1" w:legacySpace="0" w:legacyIndent="730"/>
      <w:lvlJc w:val="left"/>
      <w:rPr>
        <w:rFonts w:ascii="Times New Roman" w:eastAsia="Times New Roman" w:hAnsi="Times New Roman" w:cs="Times New Roman"/>
      </w:rPr>
    </w:lvl>
  </w:abstractNum>
  <w:abstractNum w:abstractNumId="33">
    <w:nsid w:val="7F2B7609"/>
    <w:multiLevelType w:val="hybridMultilevel"/>
    <w:tmpl w:val="83224BAC"/>
    <w:lvl w:ilvl="0" w:tplc="74460FEE">
      <w:start w:val="53"/>
      <w:numFmt w:val="decimal"/>
      <w:lvlText w:val="%1."/>
      <w:lvlJc w:val="left"/>
      <w:pPr>
        <w:ind w:left="720" w:hanging="360"/>
      </w:pPr>
      <w:rPr>
        <w:rFonts w:eastAsia="༏༏༏༏༏༏༏༏༏༏༏༏༏༏༏༏༏༏༏༏༏༏༏༏༏༏༏༏༏༏༏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8474B"/>
    <w:multiLevelType w:val="hybridMultilevel"/>
    <w:tmpl w:val="CD4EA6C8"/>
    <w:lvl w:ilvl="0" w:tplc="DD1E604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9"/>
  </w:num>
  <w:num w:numId="4">
    <w:abstractNumId w:val="5"/>
  </w:num>
  <w:num w:numId="5">
    <w:abstractNumId w:val="18"/>
  </w:num>
  <w:num w:numId="6">
    <w:abstractNumId w:val="31"/>
  </w:num>
  <w:num w:numId="7">
    <w:abstractNumId w:val="19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28"/>
  </w:num>
  <w:num w:numId="12">
    <w:abstractNumId w:val="23"/>
  </w:num>
  <w:num w:numId="13">
    <w:abstractNumId w:val="24"/>
  </w:num>
  <w:num w:numId="14">
    <w:abstractNumId w:val="34"/>
  </w:num>
  <w:num w:numId="15">
    <w:abstractNumId w:val="30"/>
  </w:num>
  <w:num w:numId="16">
    <w:abstractNumId w:val="10"/>
  </w:num>
  <w:num w:numId="17">
    <w:abstractNumId w:val="7"/>
  </w:num>
  <w:num w:numId="18">
    <w:abstractNumId w:val="21"/>
  </w:num>
  <w:num w:numId="19">
    <w:abstractNumId w:val="25"/>
  </w:num>
  <w:num w:numId="20">
    <w:abstractNumId w:val="29"/>
  </w:num>
  <w:num w:numId="21">
    <w:abstractNumId w:val="17"/>
  </w:num>
  <w:num w:numId="22">
    <w:abstractNumId w:val="2"/>
  </w:num>
  <w:num w:numId="23">
    <w:abstractNumId w:val="15"/>
  </w:num>
  <w:num w:numId="24">
    <w:abstractNumId w:val="26"/>
  </w:num>
  <w:num w:numId="25">
    <w:abstractNumId w:val="8"/>
  </w:num>
  <w:num w:numId="26">
    <w:abstractNumId w:val="33"/>
  </w:num>
  <w:num w:numId="27">
    <w:abstractNumId w:val="27"/>
  </w:num>
  <w:num w:numId="28">
    <w:abstractNumId w:val="12"/>
  </w:num>
  <w:num w:numId="29">
    <w:abstractNumId w:val="14"/>
  </w:num>
  <w:num w:numId="30">
    <w:abstractNumId w:val="13"/>
  </w:num>
  <w:num w:numId="31">
    <w:abstractNumId w:val="1"/>
  </w:num>
  <w:num w:numId="32">
    <w:abstractNumId w:val="4"/>
  </w:num>
  <w:num w:numId="33">
    <w:abstractNumId w:val="6"/>
  </w:num>
  <w:num w:numId="34">
    <w:abstractNumId w:val="16"/>
  </w:num>
  <w:num w:numId="3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7E"/>
    <w:rsid w:val="00000A82"/>
    <w:rsid w:val="00003E3A"/>
    <w:rsid w:val="00003E53"/>
    <w:rsid w:val="00004441"/>
    <w:rsid w:val="0000516F"/>
    <w:rsid w:val="00006881"/>
    <w:rsid w:val="00010300"/>
    <w:rsid w:val="00011090"/>
    <w:rsid w:val="000136D3"/>
    <w:rsid w:val="00013B06"/>
    <w:rsid w:val="00015ECE"/>
    <w:rsid w:val="0002546B"/>
    <w:rsid w:val="00030A69"/>
    <w:rsid w:val="00037799"/>
    <w:rsid w:val="00041764"/>
    <w:rsid w:val="00042282"/>
    <w:rsid w:val="00042EA6"/>
    <w:rsid w:val="00043256"/>
    <w:rsid w:val="00045885"/>
    <w:rsid w:val="00052553"/>
    <w:rsid w:val="00052708"/>
    <w:rsid w:val="00052BB1"/>
    <w:rsid w:val="00061C5A"/>
    <w:rsid w:val="000623AF"/>
    <w:rsid w:val="00074937"/>
    <w:rsid w:val="00083E1C"/>
    <w:rsid w:val="00085413"/>
    <w:rsid w:val="00086E92"/>
    <w:rsid w:val="0008795E"/>
    <w:rsid w:val="0009559E"/>
    <w:rsid w:val="000A0F1E"/>
    <w:rsid w:val="000A33A5"/>
    <w:rsid w:val="000A3EBA"/>
    <w:rsid w:val="000A3EF5"/>
    <w:rsid w:val="000A6A10"/>
    <w:rsid w:val="000B1954"/>
    <w:rsid w:val="000B285B"/>
    <w:rsid w:val="000C1D4C"/>
    <w:rsid w:val="000C372F"/>
    <w:rsid w:val="000C692E"/>
    <w:rsid w:val="000D4600"/>
    <w:rsid w:val="000D6425"/>
    <w:rsid w:val="000D6867"/>
    <w:rsid w:val="000E08E1"/>
    <w:rsid w:val="000E3489"/>
    <w:rsid w:val="000E62AF"/>
    <w:rsid w:val="000E6FA0"/>
    <w:rsid w:val="000F5CEC"/>
    <w:rsid w:val="000F6849"/>
    <w:rsid w:val="0010166F"/>
    <w:rsid w:val="00107775"/>
    <w:rsid w:val="00107E40"/>
    <w:rsid w:val="00110C8A"/>
    <w:rsid w:val="00113081"/>
    <w:rsid w:val="00120624"/>
    <w:rsid w:val="001214AB"/>
    <w:rsid w:val="00123A70"/>
    <w:rsid w:val="001247FD"/>
    <w:rsid w:val="001300CD"/>
    <w:rsid w:val="0013061C"/>
    <w:rsid w:val="00130F49"/>
    <w:rsid w:val="001339E2"/>
    <w:rsid w:val="001345D2"/>
    <w:rsid w:val="00135D27"/>
    <w:rsid w:val="00137EEA"/>
    <w:rsid w:val="00140165"/>
    <w:rsid w:val="00142FC3"/>
    <w:rsid w:val="00146B19"/>
    <w:rsid w:val="001471FD"/>
    <w:rsid w:val="0016224E"/>
    <w:rsid w:val="00163BA2"/>
    <w:rsid w:val="00163D1A"/>
    <w:rsid w:val="00190315"/>
    <w:rsid w:val="00195022"/>
    <w:rsid w:val="001954A9"/>
    <w:rsid w:val="00195508"/>
    <w:rsid w:val="001A4A42"/>
    <w:rsid w:val="001A77D0"/>
    <w:rsid w:val="001B0176"/>
    <w:rsid w:val="001B0B1A"/>
    <w:rsid w:val="001B1E4D"/>
    <w:rsid w:val="001B5088"/>
    <w:rsid w:val="001B6D48"/>
    <w:rsid w:val="001C1DF7"/>
    <w:rsid w:val="001C3587"/>
    <w:rsid w:val="001D03C4"/>
    <w:rsid w:val="001D04B2"/>
    <w:rsid w:val="001D1B9F"/>
    <w:rsid w:val="001D340E"/>
    <w:rsid w:val="001D3B41"/>
    <w:rsid w:val="001D3C3F"/>
    <w:rsid w:val="001D75C9"/>
    <w:rsid w:val="001E3271"/>
    <w:rsid w:val="001E6C84"/>
    <w:rsid w:val="001F3329"/>
    <w:rsid w:val="001F68EA"/>
    <w:rsid w:val="00203922"/>
    <w:rsid w:val="00215D60"/>
    <w:rsid w:val="0021722C"/>
    <w:rsid w:val="002312ED"/>
    <w:rsid w:val="0023740C"/>
    <w:rsid w:val="00241214"/>
    <w:rsid w:val="00241FB5"/>
    <w:rsid w:val="00245049"/>
    <w:rsid w:val="002512C0"/>
    <w:rsid w:val="0025164F"/>
    <w:rsid w:val="00253904"/>
    <w:rsid w:val="002620E0"/>
    <w:rsid w:val="00262BAE"/>
    <w:rsid w:val="0026505D"/>
    <w:rsid w:val="00267870"/>
    <w:rsid w:val="00275716"/>
    <w:rsid w:val="0027722F"/>
    <w:rsid w:val="00277C31"/>
    <w:rsid w:val="002811AC"/>
    <w:rsid w:val="00282A14"/>
    <w:rsid w:val="00285794"/>
    <w:rsid w:val="002A3FFB"/>
    <w:rsid w:val="002A4051"/>
    <w:rsid w:val="002B1A75"/>
    <w:rsid w:val="002B7050"/>
    <w:rsid w:val="002B7D40"/>
    <w:rsid w:val="002C1967"/>
    <w:rsid w:val="002C3569"/>
    <w:rsid w:val="002C6D70"/>
    <w:rsid w:val="002D056E"/>
    <w:rsid w:val="002D3839"/>
    <w:rsid w:val="002D47BB"/>
    <w:rsid w:val="002D5A5E"/>
    <w:rsid w:val="002D79FE"/>
    <w:rsid w:val="002E3E86"/>
    <w:rsid w:val="002F0415"/>
    <w:rsid w:val="002F6069"/>
    <w:rsid w:val="003018C0"/>
    <w:rsid w:val="00302BCE"/>
    <w:rsid w:val="0030401A"/>
    <w:rsid w:val="00305692"/>
    <w:rsid w:val="003058ED"/>
    <w:rsid w:val="003059B5"/>
    <w:rsid w:val="00306405"/>
    <w:rsid w:val="00311E3B"/>
    <w:rsid w:val="00312681"/>
    <w:rsid w:val="00317B51"/>
    <w:rsid w:val="003227D4"/>
    <w:rsid w:val="0033320A"/>
    <w:rsid w:val="00353864"/>
    <w:rsid w:val="00356D04"/>
    <w:rsid w:val="0035770F"/>
    <w:rsid w:val="00357B37"/>
    <w:rsid w:val="00360DC6"/>
    <w:rsid w:val="00361808"/>
    <w:rsid w:val="00367FD9"/>
    <w:rsid w:val="00371696"/>
    <w:rsid w:val="00371719"/>
    <w:rsid w:val="003730DB"/>
    <w:rsid w:val="003768D0"/>
    <w:rsid w:val="00380EB0"/>
    <w:rsid w:val="003811C7"/>
    <w:rsid w:val="0038224A"/>
    <w:rsid w:val="00392FA5"/>
    <w:rsid w:val="003948E4"/>
    <w:rsid w:val="00397AE9"/>
    <w:rsid w:val="003A7828"/>
    <w:rsid w:val="003A7ABF"/>
    <w:rsid w:val="003A7C56"/>
    <w:rsid w:val="003B3253"/>
    <w:rsid w:val="003B526A"/>
    <w:rsid w:val="003C12E4"/>
    <w:rsid w:val="003C1C3D"/>
    <w:rsid w:val="003C3E22"/>
    <w:rsid w:val="003C75FE"/>
    <w:rsid w:val="003D3925"/>
    <w:rsid w:val="003D6ECB"/>
    <w:rsid w:val="003E2701"/>
    <w:rsid w:val="003E671D"/>
    <w:rsid w:val="003F58FD"/>
    <w:rsid w:val="00401EFB"/>
    <w:rsid w:val="0040205E"/>
    <w:rsid w:val="004067C7"/>
    <w:rsid w:val="004304A7"/>
    <w:rsid w:val="004316BD"/>
    <w:rsid w:val="004355F7"/>
    <w:rsid w:val="00441403"/>
    <w:rsid w:val="004428A7"/>
    <w:rsid w:val="0044539A"/>
    <w:rsid w:val="00447A1E"/>
    <w:rsid w:val="00451B41"/>
    <w:rsid w:val="00452830"/>
    <w:rsid w:val="00466651"/>
    <w:rsid w:val="00467F2F"/>
    <w:rsid w:val="00470E2B"/>
    <w:rsid w:val="004812CD"/>
    <w:rsid w:val="00481B74"/>
    <w:rsid w:val="004826CC"/>
    <w:rsid w:val="004828EF"/>
    <w:rsid w:val="00483AB0"/>
    <w:rsid w:val="004843A7"/>
    <w:rsid w:val="0048579D"/>
    <w:rsid w:val="0049179B"/>
    <w:rsid w:val="0049276A"/>
    <w:rsid w:val="00492CC4"/>
    <w:rsid w:val="00496477"/>
    <w:rsid w:val="004A0764"/>
    <w:rsid w:val="004A33E9"/>
    <w:rsid w:val="004A357C"/>
    <w:rsid w:val="004B007B"/>
    <w:rsid w:val="004B0197"/>
    <w:rsid w:val="004B18A9"/>
    <w:rsid w:val="004B37C9"/>
    <w:rsid w:val="004C2467"/>
    <w:rsid w:val="004C268D"/>
    <w:rsid w:val="004C7BC3"/>
    <w:rsid w:val="004D1BB8"/>
    <w:rsid w:val="004D257F"/>
    <w:rsid w:val="004E38EB"/>
    <w:rsid w:val="004E45BB"/>
    <w:rsid w:val="004E7B8E"/>
    <w:rsid w:val="004F3F6D"/>
    <w:rsid w:val="004F45F7"/>
    <w:rsid w:val="004F5DC5"/>
    <w:rsid w:val="004F7A2D"/>
    <w:rsid w:val="004F7DC0"/>
    <w:rsid w:val="005028F3"/>
    <w:rsid w:val="005038C1"/>
    <w:rsid w:val="00511C94"/>
    <w:rsid w:val="005166A4"/>
    <w:rsid w:val="0052440E"/>
    <w:rsid w:val="00524D19"/>
    <w:rsid w:val="00530B68"/>
    <w:rsid w:val="00536F51"/>
    <w:rsid w:val="00537492"/>
    <w:rsid w:val="0054194A"/>
    <w:rsid w:val="00544F6D"/>
    <w:rsid w:val="005512E6"/>
    <w:rsid w:val="00552E14"/>
    <w:rsid w:val="00552E5B"/>
    <w:rsid w:val="00554678"/>
    <w:rsid w:val="005678A2"/>
    <w:rsid w:val="0057004D"/>
    <w:rsid w:val="00570C9B"/>
    <w:rsid w:val="0057670C"/>
    <w:rsid w:val="005779F4"/>
    <w:rsid w:val="00583D1C"/>
    <w:rsid w:val="00584047"/>
    <w:rsid w:val="00584631"/>
    <w:rsid w:val="0058491B"/>
    <w:rsid w:val="00585D4C"/>
    <w:rsid w:val="00585DBD"/>
    <w:rsid w:val="00586C77"/>
    <w:rsid w:val="00586F6D"/>
    <w:rsid w:val="005A4779"/>
    <w:rsid w:val="005A4EFE"/>
    <w:rsid w:val="005B184F"/>
    <w:rsid w:val="005C09C9"/>
    <w:rsid w:val="005C79B8"/>
    <w:rsid w:val="005D15B3"/>
    <w:rsid w:val="005D2CD0"/>
    <w:rsid w:val="005D2F58"/>
    <w:rsid w:val="005D587A"/>
    <w:rsid w:val="005D6101"/>
    <w:rsid w:val="005E687C"/>
    <w:rsid w:val="005E7FC6"/>
    <w:rsid w:val="005F0EC0"/>
    <w:rsid w:val="005F2213"/>
    <w:rsid w:val="00605195"/>
    <w:rsid w:val="006110BF"/>
    <w:rsid w:val="00611216"/>
    <w:rsid w:val="00613A13"/>
    <w:rsid w:val="00614DFC"/>
    <w:rsid w:val="00626DD0"/>
    <w:rsid w:val="0062795B"/>
    <w:rsid w:val="00627EBB"/>
    <w:rsid w:val="006314BB"/>
    <w:rsid w:val="006417BD"/>
    <w:rsid w:val="0064258A"/>
    <w:rsid w:val="00643EF3"/>
    <w:rsid w:val="00666D05"/>
    <w:rsid w:val="0067175C"/>
    <w:rsid w:val="006749F0"/>
    <w:rsid w:val="0067626B"/>
    <w:rsid w:val="00676387"/>
    <w:rsid w:val="00676BA0"/>
    <w:rsid w:val="00681306"/>
    <w:rsid w:val="00682C47"/>
    <w:rsid w:val="00692E46"/>
    <w:rsid w:val="0069617B"/>
    <w:rsid w:val="006A0F2A"/>
    <w:rsid w:val="006A2C94"/>
    <w:rsid w:val="006A3C7C"/>
    <w:rsid w:val="006A4B8B"/>
    <w:rsid w:val="006A522B"/>
    <w:rsid w:val="006B47AC"/>
    <w:rsid w:val="006B7814"/>
    <w:rsid w:val="006C1449"/>
    <w:rsid w:val="006C1ABA"/>
    <w:rsid w:val="006C50FC"/>
    <w:rsid w:val="006C5E54"/>
    <w:rsid w:val="006C6C08"/>
    <w:rsid w:val="006D3D9A"/>
    <w:rsid w:val="006E22C4"/>
    <w:rsid w:val="006E2CC0"/>
    <w:rsid w:val="006E5D00"/>
    <w:rsid w:val="006F3B2E"/>
    <w:rsid w:val="006F5FDA"/>
    <w:rsid w:val="007129CC"/>
    <w:rsid w:val="00714A91"/>
    <w:rsid w:val="00726767"/>
    <w:rsid w:val="00730461"/>
    <w:rsid w:val="0073253C"/>
    <w:rsid w:val="007346BD"/>
    <w:rsid w:val="007359DF"/>
    <w:rsid w:val="0073636C"/>
    <w:rsid w:val="00737453"/>
    <w:rsid w:val="00737BDD"/>
    <w:rsid w:val="007421A4"/>
    <w:rsid w:val="007437E0"/>
    <w:rsid w:val="0074595A"/>
    <w:rsid w:val="00747A45"/>
    <w:rsid w:val="0075377B"/>
    <w:rsid w:val="00755B79"/>
    <w:rsid w:val="007617B6"/>
    <w:rsid w:val="00761D01"/>
    <w:rsid w:val="00762273"/>
    <w:rsid w:val="00762625"/>
    <w:rsid w:val="00762E17"/>
    <w:rsid w:val="00771682"/>
    <w:rsid w:val="00775703"/>
    <w:rsid w:val="00776022"/>
    <w:rsid w:val="00777C6F"/>
    <w:rsid w:val="00783BDF"/>
    <w:rsid w:val="00784684"/>
    <w:rsid w:val="00784F9C"/>
    <w:rsid w:val="007867C0"/>
    <w:rsid w:val="00787347"/>
    <w:rsid w:val="00787E07"/>
    <w:rsid w:val="00794AFA"/>
    <w:rsid w:val="007A091C"/>
    <w:rsid w:val="007A095C"/>
    <w:rsid w:val="007A6495"/>
    <w:rsid w:val="007B0D46"/>
    <w:rsid w:val="007B6AA9"/>
    <w:rsid w:val="007C40B4"/>
    <w:rsid w:val="007C5F6C"/>
    <w:rsid w:val="007D12CB"/>
    <w:rsid w:val="007D5A5B"/>
    <w:rsid w:val="007E31BB"/>
    <w:rsid w:val="007E55F1"/>
    <w:rsid w:val="007F44F6"/>
    <w:rsid w:val="007F47BC"/>
    <w:rsid w:val="007F5E5B"/>
    <w:rsid w:val="007F772A"/>
    <w:rsid w:val="008011F5"/>
    <w:rsid w:val="008018D4"/>
    <w:rsid w:val="00805EDB"/>
    <w:rsid w:val="0081253C"/>
    <w:rsid w:val="008131F4"/>
    <w:rsid w:val="00814E6E"/>
    <w:rsid w:val="008155FB"/>
    <w:rsid w:val="0082636D"/>
    <w:rsid w:val="00826B84"/>
    <w:rsid w:val="00827673"/>
    <w:rsid w:val="008304EC"/>
    <w:rsid w:val="008306B9"/>
    <w:rsid w:val="00831F29"/>
    <w:rsid w:val="0083356A"/>
    <w:rsid w:val="0084121F"/>
    <w:rsid w:val="00844400"/>
    <w:rsid w:val="0084682C"/>
    <w:rsid w:val="008605AC"/>
    <w:rsid w:val="0087156D"/>
    <w:rsid w:val="00881B45"/>
    <w:rsid w:val="00884669"/>
    <w:rsid w:val="0088681B"/>
    <w:rsid w:val="008875CF"/>
    <w:rsid w:val="00890CD2"/>
    <w:rsid w:val="00891172"/>
    <w:rsid w:val="00891A21"/>
    <w:rsid w:val="00894B60"/>
    <w:rsid w:val="008957BA"/>
    <w:rsid w:val="008A19C6"/>
    <w:rsid w:val="008B23D0"/>
    <w:rsid w:val="008B27B2"/>
    <w:rsid w:val="008B33CA"/>
    <w:rsid w:val="008B4FBB"/>
    <w:rsid w:val="008B59FE"/>
    <w:rsid w:val="008B7CBA"/>
    <w:rsid w:val="008C371D"/>
    <w:rsid w:val="008C6CE7"/>
    <w:rsid w:val="008D030B"/>
    <w:rsid w:val="008E1EA8"/>
    <w:rsid w:val="008E4434"/>
    <w:rsid w:val="008F30FB"/>
    <w:rsid w:val="008F33A1"/>
    <w:rsid w:val="008F3E09"/>
    <w:rsid w:val="008F4327"/>
    <w:rsid w:val="00901A73"/>
    <w:rsid w:val="009032E1"/>
    <w:rsid w:val="00903356"/>
    <w:rsid w:val="00904E7C"/>
    <w:rsid w:val="0090697B"/>
    <w:rsid w:val="00906E2E"/>
    <w:rsid w:val="00912A2D"/>
    <w:rsid w:val="00914FBC"/>
    <w:rsid w:val="00916052"/>
    <w:rsid w:val="0091633E"/>
    <w:rsid w:val="00923E55"/>
    <w:rsid w:val="00924AEC"/>
    <w:rsid w:val="0092515A"/>
    <w:rsid w:val="009269C7"/>
    <w:rsid w:val="00936741"/>
    <w:rsid w:val="00937C38"/>
    <w:rsid w:val="00943997"/>
    <w:rsid w:val="00946456"/>
    <w:rsid w:val="009473AE"/>
    <w:rsid w:val="00947890"/>
    <w:rsid w:val="0095095E"/>
    <w:rsid w:val="0095313E"/>
    <w:rsid w:val="0095455F"/>
    <w:rsid w:val="00954F41"/>
    <w:rsid w:val="00962A11"/>
    <w:rsid w:val="0096590A"/>
    <w:rsid w:val="00965EB4"/>
    <w:rsid w:val="00976D0F"/>
    <w:rsid w:val="00977BA7"/>
    <w:rsid w:val="0098325A"/>
    <w:rsid w:val="00983EE9"/>
    <w:rsid w:val="009857F2"/>
    <w:rsid w:val="0099194D"/>
    <w:rsid w:val="00991C7D"/>
    <w:rsid w:val="009928D5"/>
    <w:rsid w:val="00997C8D"/>
    <w:rsid w:val="009A14FC"/>
    <w:rsid w:val="009A653E"/>
    <w:rsid w:val="009A7706"/>
    <w:rsid w:val="009A7CDD"/>
    <w:rsid w:val="009B347E"/>
    <w:rsid w:val="009B3D0B"/>
    <w:rsid w:val="009C44EC"/>
    <w:rsid w:val="009C6D6B"/>
    <w:rsid w:val="009D0FDD"/>
    <w:rsid w:val="009D131C"/>
    <w:rsid w:val="009D1F22"/>
    <w:rsid w:val="009D1F45"/>
    <w:rsid w:val="009E26D8"/>
    <w:rsid w:val="009E6CBF"/>
    <w:rsid w:val="009E6F30"/>
    <w:rsid w:val="009F373B"/>
    <w:rsid w:val="009F42B1"/>
    <w:rsid w:val="009F4E82"/>
    <w:rsid w:val="009F549B"/>
    <w:rsid w:val="009F6BD8"/>
    <w:rsid w:val="00A051AD"/>
    <w:rsid w:val="00A119C2"/>
    <w:rsid w:val="00A12F27"/>
    <w:rsid w:val="00A2500E"/>
    <w:rsid w:val="00A25D7F"/>
    <w:rsid w:val="00A263AB"/>
    <w:rsid w:val="00A31469"/>
    <w:rsid w:val="00A31507"/>
    <w:rsid w:val="00A3580B"/>
    <w:rsid w:val="00A36F52"/>
    <w:rsid w:val="00A42B26"/>
    <w:rsid w:val="00A45166"/>
    <w:rsid w:val="00A52777"/>
    <w:rsid w:val="00A54D5F"/>
    <w:rsid w:val="00A56952"/>
    <w:rsid w:val="00A57630"/>
    <w:rsid w:val="00A644BF"/>
    <w:rsid w:val="00A661F3"/>
    <w:rsid w:val="00A66E5E"/>
    <w:rsid w:val="00A7164F"/>
    <w:rsid w:val="00A72CE5"/>
    <w:rsid w:val="00A74C90"/>
    <w:rsid w:val="00A86A3E"/>
    <w:rsid w:val="00A93BFA"/>
    <w:rsid w:val="00AA00A0"/>
    <w:rsid w:val="00AA3C73"/>
    <w:rsid w:val="00AB135D"/>
    <w:rsid w:val="00AB6CC6"/>
    <w:rsid w:val="00AB7864"/>
    <w:rsid w:val="00AB7DD5"/>
    <w:rsid w:val="00AC04B2"/>
    <w:rsid w:val="00AC1801"/>
    <w:rsid w:val="00AC551C"/>
    <w:rsid w:val="00AD5EFC"/>
    <w:rsid w:val="00AD647F"/>
    <w:rsid w:val="00AD7A3E"/>
    <w:rsid w:val="00AE1ADD"/>
    <w:rsid w:val="00AE3892"/>
    <w:rsid w:val="00AF316E"/>
    <w:rsid w:val="00AF4FC7"/>
    <w:rsid w:val="00AF7CB2"/>
    <w:rsid w:val="00B0454F"/>
    <w:rsid w:val="00B11107"/>
    <w:rsid w:val="00B13B1C"/>
    <w:rsid w:val="00B1468A"/>
    <w:rsid w:val="00B17589"/>
    <w:rsid w:val="00B3182E"/>
    <w:rsid w:val="00B4094E"/>
    <w:rsid w:val="00B46136"/>
    <w:rsid w:val="00B467E9"/>
    <w:rsid w:val="00B52FFA"/>
    <w:rsid w:val="00B6120B"/>
    <w:rsid w:val="00B61974"/>
    <w:rsid w:val="00B677A3"/>
    <w:rsid w:val="00B76462"/>
    <w:rsid w:val="00B76F19"/>
    <w:rsid w:val="00B82E02"/>
    <w:rsid w:val="00B8479E"/>
    <w:rsid w:val="00B84F0D"/>
    <w:rsid w:val="00B85B7A"/>
    <w:rsid w:val="00B91797"/>
    <w:rsid w:val="00B934E2"/>
    <w:rsid w:val="00B93D55"/>
    <w:rsid w:val="00B949AA"/>
    <w:rsid w:val="00BA2054"/>
    <w:rsid w:val="00BA5197"/>
    <w:rsid w:val="00BA59CB"/>
    <w:rsid w:val="00BB151E"/>
    <w:rsid w:val="00BB31A2"/>
    <w:rsid w:val="00BC50B4"/>
    <w:rsid w:val="00BC7686"/>
    <w:rsid w:val="00BC7D67"/>
    <w:rsid w:val="00BD4E45"/>
    <w:rsid w:val="00BD7680"/>
    <w:rsid w:val="00BD7EC6"/>
    <w:rsid w:val="00BE4B48"/>
    <w:rsid w:val="00BE56E3"/>
    <w:rsid w:val="00BF09FD"/>
    <w:rsid w:val="00BF58C1"/>
    <w:rsid w:val="00BF60B4"/>
    <w:rsid w:val="00BF67D1"/>
    <w:rsid w:val="00C022DC"/>
    <w:rsid w:val="00C165D5"/>
    <w:rsid w:val="00C17A1C"/>
    <w:rsid w:val="00C305E2"/>
    <w:rsid w:val="00C32798"/>
    <w:rsid w:val="00C32CB6"/>
    <w:rsid w:val="00C43E86"/>
    <w:rsid w:val="00C46EB5"/>
    <w:rsid w:val="00C5068D"/>
    <w:rsid w:val="00C508DD"/>
    <w:rsid w:val="00C56C76"/>
    <w:rsid w:val="00C60A51"/>
    <w:rsid w:val="00C60FD6"/>
    <w:rsid w:val="00C61C4C"/>
    <w:rsid w:val="00C6251F"/>
    <w:rsid w:val="00C62677"/>
    <w:rsid w:val="00C62899"/>
    <w:rsid w:val="00C63A4E"/>
    <w:rsid w:val="00C652B1"/>
    <w:rsid w:val="00C71195"/>
    <w:rsid w:val="00C71C33"/>
    <w:rsid w:val="00C757CE"/>
    <w:rsid w:val="00C81DA4"/>
    <w:rsid w:val="00C81E3C"/>
    <w:rsid w:val="00C85B49"/>
    <w:rsid w:val="00C90C83"/>
    <w:rsid w:val="00C91E63"/>
    <w:rsid w:val="00C92D4D"/>
    <w:rsid w:val="00C93499"/>
    <w:rsid w:val="00C95483"/>
    <w:rsid w:val="00CB09E1"/>
    <w:rsid w:val="00CB0BFD"/>
    <w:rsid w:val="00CB2E87"/>
    <w:rsid w:val="00CC0B31"/>
    <w:rsid w:val="00CC4D3A"/>
    <w:rsid w:val="00CC56F8"/>
    <w:rsid w:val="00CD2AB6"/>
    <w:rsid w:val="00CD2F8D"/>
    <w:rsid w:val="00CD43BE"/>
    <w:rsid w:val="00CE1541"/>
    <w:rsid w:val="00CE3139"/>
    <w:rsid w:val="00CE4E3F"/>
    <w:rsid w:val="00CF225C"/>
    <w:rsid w:val="00CF22B1"/>
    <w:rsid w:val="00CF3968"/>
    <w:rsid w:val="00CF4673"/>
    <w:rsid w:val="00CF5A6B"/>
    <w:rsid w:val="00D0073B"/>
    <w:rsid w:val="00D00BEE"/>
    <w:rsid w:val="00D02B28"/>
    <w:rsid w:val="00D04174"/>
    <w:rsid w:val="00D04F51"/>
    <w:rsid w:val="00D066BB"/>
    <w:rsid w:val="00D06D70"/>
    <w:rsid w:val="00D07B2D"/>
    <w:rsid w:val="00D1003A"/>
    <w:rsid w:val="00D15481"/>
    <w:rsid w:val="00D211D6"/>
    <w:rsid w:val="00D212CC"/>
    <w:rsid w:val="00D233CE"/>
    <w:rsid w:val="00D237EB"/>
    <w:rsid w:val="00D245F6"/>
    <w:rsid w:val="00D32E6A"/>
    <w:rsid w:val="00D34B5B"/>
    <w:rsid w:val="00D3576C"/>
    <w:rsid w:val="00D413E8"/>
    <w:rsid w:val="00D41F3E"/>
    <w:rsid w:val="00D51593"/>
    <w:rsid w:val="00D5182C"/>
    <w:rsid w:val="00D52C3D"/>
    <w:rsid w:val="00D547E7"/>
    <w:rsid w:val="00D60E6B"/>
    <w:rsid w:val="00D633AA"/>
    <w:rsid w:val="00D64BDC"/>
    <w:rsid w:val="00D67202"/>
    <w:rsid w:val="00D7044A"/>
    <w:rsid w:val="00D742AD"/>
    <w:rsid w:val="00D74E39"/>
    <w:rsid w:val="00D81E1F"/>
    <w:rsid w:val="00D83119"/>
    <w:rsid w:val="00D838DB"/>
    <w:rsid w:val="00D87E53"/>
    <w:rsid w:val="00D914CF"/>
    <w:rsid w:val="00D97A0A"/>
    <w:rsid w:val="00DA28D2"/>
    <w:rsid w:val="00DA7A08"/>
    <w:rsid w:val="00DB3C08"/>
    <w:rsid w:val="00DB42B8"/>
    <w:rsid w:val="00DB51D3"/>
    <w:rsid w:val="00DB61F5"/>
    <w:rsid w:val="00DB74A3"/>
    <w:rsid w:val="00DC5A38"/>
    <w:rsid w:val="00DC6B2E"/>
    <w:rsid w:val="00DC79DB"/>
    <w:rsid w:val="00DD469E"/>
    <w:rsid w:val="00DD7B77"/>
    <w:rsid w:val="00DD7C7A"/>
    <w:rsid w:val="00DE6C15"/>
    <w:rsid w:val="00DF1483"/>
    <w:rsid w:val="00DF3D8E"/>
    <w:rsid w:val="00E00BA3"/>
    <w:rsid w:val="00E03164"/>
    <w:rsid w:val="00E04877"/>
    <w:rsid w:val="00E07CCB"/>
    <w:rsid w:val="00E11B9D"/>
    <w:rsid w:val="00E11E3E"/>
    <w:rsid w:val="00E1249F"/>
    <w:rsid w:val="00E13BAE"/>
    <w:rsid w:val="00E15D20"/>
    <w:rsid w:val="00E210AD"/>
    <w:rsid w:val="00E25161"/>
    <w:rsid w:val="00E27C0B"/>
    <w:rsid w:val="00E30B0D"/>
    <w:rsid w:val="00E33323"/>
    <w:rsid w:val="00E367FA"/>
    <w:rsid w:val="00E37903"/>
    <w:rsid w:val="00E42EA9"/>
    <w:rsid w:val="00E471B3"/>
    <w:rsid w:val="00E50CF2"/>
    <w:rsid w:val="00E55268"/>
    <w:rsid w:val="00E62657"/>
    <w:rsid w:val="00E66CEB"/>
    <w:rsid w:val="00E67C34"/>
    <w:rsid w:val="00E759DA"/>
    <w:rsid w:val="00E76ADF"/>
    <w:rsid w:val="00E842DD"/>
    <w:rsid w:val="00E92399"/>
    <w:rsid w:val="00E92474"/>
    <w:rsid w:val="00E95367"/>
    <w:rsid w:val="00EA2DD1"/>
    <w:rsid w:val="00EA362D"/>
    <w:rsid w:val="00EB05E1"/>
    <w:rsid w:val="00EB3611"/>
    <w:rsid w:val="00EB4332"/>
    <w:rsid w:val="00EB49F8"/>
    <w:rsid w:val="00EB6641"/>
    <w:rsid w:val="00EC0740"/>
    <w:rsid w:val="00EC1B1A"/>
    <w:rsid w:val="00EC70F6"/>
    <w:rsid w:val="00EC7808"/>
    <w:rsid w:val="00ED358B"/>
    <w:rsid w:val="00ED761E"/>
    <w:rsid w:val="00EE0A01"/>
    <w:rsid w:val="00EE4F7C"/>
    <w:rsid w:val="00EE6B6F"/>
    <w:rsid w:val="00EF0E30"/>
    <w:rsid w:val="00EF1FC0"/>
    <w:rsid w:val="00EF2C52"/>
    <w:rsid w:val="00EF6A56"/>
    <w:rsid w:val="00F00339"/>
    <w:rsid w:val="00F02CC2"/>
    <w:rsid w:val="00F07A61"/>
    <w:rsid w:val="00F1142C"/>
    <w:rsid w:val="00F11A23"/>
    <w:rsid w:val="00F167D9"/>
    <w:rsid w:val="00F25192"/>
    <w:rsid w:val="00F2567D"/>
    <w:rsid w:val="00F25C33"/>
    <w:rsid w:val="00F45093"/>
    <w:rsid w:val="00F4729D"/>
    <w:rsid w:val="00F4793D"/>
    <w:rsid w:val="00F5183E"/>
    <w:rsid w:val="00F56574"/>
    <w:rsid w:val="00F568F1"/>
    <w:rsid w:val="00F67334"/>
    <w:rsid w:val="00F70914"/>
    <w:rsid w:val="00F74D2B"/>
    <w:rsid w:val="00F82A5B"/>
    <w:rsid w:val="00F868D8"/>
    <w:rsid w:val="00F919D1"/>
    <w:rsid w:val="00F933EF"/>
    <w:rsid w:val="00F959C8"/>
    <w:rsid w:val="00F97EEF"/>
    <w:rsid w:val="00FA1187"/>
    <w:rsid w:val="00FA59BA"/>
    <w:rsid w:val="00FA5EB8"/>
    <w:rsid w:val="00FA5F63"/>
    <w:rsid w:val="00FA7F7C"/>
    <w:rsid w:val="00FB0C03"/>
    <w:rsid w:val="00FB16D1"/>
    <w:rsid w:val="00FC02DE"/>
    <w:rsid w:val="00FC4A50"/>
    <w:rsid w:val="00FC5B01"/>
    <w:rsid w:val="00FD1F7E"/>
    <w:rsid w:val="00FD2D41"/>
    <w:rsid w:val="00FD53D3"/>
    <w:rsid w:val="00FD5893"/>
    <w:rsid w:val="00FE2D64"/>
    <w:rsid w:val="00FE3508"/>
    <w:rsid w:val="00FF3D28"/>
    <w:rsid w:val="00FF46DE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Elenco NormaleCxSpLast,Абзац маркированнный,Содержание. 2 уровень,Bullet List,FooterText,numbered"/>
    <w:basedOn w:val="a"/>
    <w:link w:val="a4"/>
    <w:uiPriority w:val="34"/>
    <w:qFormat/>
    <w:rsid w:val="00611216"/>
    <w:pPr>
      <w:spacing w:after="200" w:line="276" w:lineRule="auto"/>
      <w:ind w:left="720"/>
      <w:contextualSpacing/>
    </w:pPr>
    <w:rPr>
      <w:rFonts w:ascii="Calibri" w:eastAsia="༏༏༏༏༏༏༏༏༏༏༏༏༏༏༏༏༏༏༏༏༏༏༏༏༏༏༏༏༏༏༏" w:hAnsi="Calibri" w:cs="༏༏༏༏༏༏༏༏༏༏༏༏༏༏༏༏༏༏༏༏༏༏༏༏༏༏༏༏༏༏༏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"/>
    <w:link w:val="a3"/>
    <w:uiPriority w:val="34"/>
    <w:locked/>
    <w:rsid w:val="00611216"/>
    <w:rPr>
      <w:rFonts w:ascii="Calibri" w:eastAsia="༏༏༏༏༏༏༏༏༏༏༏༏༏༏༏༏༏༏༏༏༏༏༏༏༏༏༏༏༏༏༏" w:hAnsi="Calibri" w:cs="༏༏༏༏༏༏༏༏༏༏༏༏༏༏༏༏༏༏༏༏༏༏༏༏༏༏༏༏༏༏༏"/>
      <w:lang w:eastAsia="ru-RU"/>
    </w:rPr>
  </w:style>
  <w:style w:type="paragraph" w:styleId="a5">
    <w:name w:val="Normal (Web)"/>
    <w:basedOn w:val="a"/>
    <w:uiPriority w:val="99"/>
    <w:unhideWhenUsed/>
    <w:rsid w:val="00FA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452830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одподпункт"/>
    <w:basedOn w:val="a"/>
    <w:rsid w:val="00000A82"/>
    <w:pPr>
      <w:tabs>
        <w:tab w:val="left" w:pos="851"/>
        <w:tab w:val="left" w:pos="1134"/>
        <w:tab w:val="left" w:pos="1418"/>
      </w:tabs>
      <w:spacing w:after="0" w:line="360" w:lineRule="auto"/>
      <w:jc w:val="both"/>
    </w:pPr>
    <w:rPr>
      <w:rFonts w:ascii="༏༏༏༏༏༏༏༏༏༏༏༏༏༏༏༏༏༏༏༏༏༏༏༏༏༏༏༏༏༏༏" w:eastAsia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sz w:val="28"/>
      <w:szCs w:val="20"/>
      <w:lang w:eastAsia="ru-RU"/>
    </w:rPr>
  </w:style>
  <w:style w:type="character" w:styleId="a7">
    <w:name w:val="Hyperlink"/>
    <w:uiPriority w:val="99"/>
    <w:unhideWhenUsed/>
    <w:rsid w:val="00C61C4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F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3D28"/>
  </w:style>
  <w:style w:type="paragraph" w:styleId="aa">
    <w:name w:val="footer"/>
    <w:basedOn w:val="a"/>
    <w:link w:val="ab"/>
    <w:uiPriority w:val="99"/>
    <w:unhideWhenUsed/>
    <w:rsid w:val="00FF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3D28"/>
  </w:style>
  <w:style w:type="paragraph" w:styleId="ac">
    <w:name w:val="No Spacing"/>
    <w:uiPriority w:val="1"/>
    <w:qFormat/>
    <w:rsid w:val="00CC4D3A"/>
    <w:pPr>
      <w:spacing w:after="0" w:line="240" w:lineRule="auto"/>
    </w:pPr>
    <w:rPr>
      <w:rFonts w:ascii="Calibri" w:eastAsia="Times New Roman" w:hAnsi="Calibri" w:cs="Times New Roman"/>
      <w:lang w:val="ky-KG" w:eastAsia="ky-KG"/>
    </w:rPr>
  </w:style>
  <w:style w:type="paragraph" w:styleId="ad">
    <w:name w:val="Balloon Text"/>
    <w:basedOn w:val="a"/>
    <w:link w:val="ae"/>
    <w:uiPriority w:val="99"/>
    <w:semiHidden/>
    <w:unhideWhenUsed/>
    <w:rsid w:val="007867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867C0"/>
    <w:rPr>
      <w:rFonts w:ascii="Arial" w:hAnsi="Arial" w:cs="Arial"/>
      <w:sz w:val="18"/>
      <w:szCs w:val="18"/>
    </w:rPr>
  </w:style>
  <w:style w:type="paragraph" w:customStyle="1" w:styleId="tkRedakcijaTekst">
    <w:name w:val="_В редакции текст (tkRedakcijaTekst)"/>
    <w:basedOn w:val="a"/>
    <w:rsid w:val="00BA59CB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val="ky-KG" w:eastAsia="ky-KG"/>
    </w:rPr>
  </w:style>
  <w:style w:type="paragraph" w:customStyle="1" w:styleId="tkZagolovok5">
    <w:name w:val="_Заголовок Статья (tkZagolovok5)"/>
    <w:basedOn w:val="a"/>
    <w:rsid w:val="00BA59CB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val="ky-KG" w:eastAsia="ky-KG"/>
    </w:rPr>
  </w:style>
  <w:style w:type="paragraph" w:styleId="af">
    <w:name w:val="Title"/>
    <w:basedOn w:val="a"/>
    <w:next w:val="a"/>
    <w:link w:val="af0"/>
    <w:uiPriority w:val="10"/>
    <w:qFormat/>
    <w:rsid w:val="002374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2374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Elenco NormaleCxSpLast,Абзац маркированнный,Содержание. 2 уровень,Bullet List,FooterText,numbered"/>
    <w:basedOn w:val="a"/>
    <w:link w:val="a4"/>
    <w:uiPriority w:val="34"/>
    <w:qFormat/>
    <w:rsid w:val="00611216"/>
    <w:pPr>
      <w:spacing w:after="200" w:line="276" w:lineRule="auto"/>
      <w:ind w:left="720"/>
      <w:contextualSpacing/>
    </w:pPr>
    <w:rPr>
      <w:rFonts w:ascii="Calibri" w:eastAsia="༏༏༏༏༏༏༏༏༏༏༏༏༏༏༏༏༏༏༏༏༏༏༏༏༏༏༏༏༏༏༏" w:hAnsi="Calibri" w:cs="༏༏༏༏༏༏༏༏༏༏༏༏༏༏༏༏༏༏༏༏༏༏༏༏༏༏༏༏༏༏༏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"/>
    <w:link w:val="a3"/>
    <w:uiPriority w:val="34"/>
    <w:locked/>
    <w:rsid w:val="00611216"/>
    <w:rPr>
      <w:rFonts w:ascii="Calibri" w:eastAsia="༏༏༏༏༏༏༏༏༏༏༏༏༏༏༏༏༏༏༏༏༏༏༏༏༏༏༏༏༏༏༏" w:hAnsi="Calibri" w:cs="༏༏༏༏༏༏༏༏༏༏༏༏༏༏༏༏༏༏༏༏༏༏༏༏༏༏༏༏༏༏༏"/>
      <w:lang w:eastAsia="ru-RU"/>
    </w:rPr>
  </w:style>
  <w:style w:type="paragraph" w:styleId="a5">
    <w:name w:val="Normal (Web)"/>
    <w:basedOn w:val="a"/>
    <w:uiPriority w:val="99"/>
    <w:unhideWhenUsed/>
    <w:rsid w:val="00FA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452830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одподпункт"/>
    <w:basedOn w:val="a"/>
    <w:rsid w:val="00000A82"/>
    <w:pPr>
      <w:tabs>
        <w:tab w:val="left" w:pos="851"/>
        <w:tab w:val="left" w:pos="1134"/>
        <w:tab w:val="left" w:pos="1418"/>
      </w:tabs>
      <w:spacing w:after="0" w:line="360" w:lineRule="auto"/>
      <w:jc w:val="both"/>
    </w:pPr>
    <w:rPr>
      <w:rFonts w:ascii="༏༏༏༏༏༏༏༏༏༏༏༏༏༏༏༏༏༏༏༏༏༏༏༏༏༏༏༏༏༏༏" w:eastAsia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sz w:val="28"/>
      <w:szCs w:val="20"/>
      <w:lang w:eastAsia="ru-RU"/>
    </w:rPr>
  </w:style>
  <w:style w:type="character" w:styleId="a7">
    <w:name w:val="Hyperlink"/>
    <w:uiPriority w:val="99"/>
    <w:unhideWhenUsed/>
    <w:rsid w:val="00C61C4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F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3D28"/>
  </w:style>
  <w:style w:type="paragraph" w:styleId="aa">
    <w:name w:val="footer"/>
    <w:basedOn w:val="a"/>
    <w:link w:val="ab"/>
    <w:uiPriority w:val="99"/>
    <w:unhideWhenUsed/>
    <w:rsid w:val="00FF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3D28"/>
  </w:style>
  <w:style w:type="paragraph" w:styleId="ac">
    <w:name w:val="No Spacing"/>
    <w:uiPriority w:val="1"/>
    <w:qFormat/>
    <w:rsid w:val="00CC4D3A"/>
    <w:pPr>
      <w:spacing w:after="0" w:line="240" w:lineRule="auto"/>
    </w:pPr>
    <w:rPr>
      <w:rFonts w:ascii="Calibri" w:eastAsia="Times New Roman" w:hAnsi="Calibri" w:cs="Times New Roman"/>
      <w:lang w:val="ky-KG" w:eastAsia="ky-KG"/>
    </w:rPr>
  </w:style>
  <w:style w:type="paragraph" w:styleId="ad">
    <w:name w:val="Balloon Text"/>
    <w:basedOn w:val="a"/>
    <w:link w:val="ae"/>
    <w:uiPriority w:val="99"/>
    <w:semiHidden/>
    <w:unhideWhenUsed/>
    <w:rsid w:val="007867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867C0"/>
    <w:rPr>
      <w:rFonts w:ascii="Arial" w:hAnsi="Arial" w:cs="Arial"/>
      <w:sz w:val="18"/>
      <w:szCs w:val="18"/>
    </w:rPr>
  </w:style>
  <w:style w:type="paragraph" w:customStyle="1" w:styleId="tkRedakcijaTekst">
    <w:name w:val="_В редакции текст (tkRedakcijaTekst)"/>
    <w:basedOn w:val="a"/>
    <w:rsid w:val="00BA59CB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val="ky-KG" w:eastAsia="ky-KG"/>
    </w:rPr>
  </w:style>
  <w:style w:type="paragraph" w:customStyle="1" w:styleId="tkZagolovok5">
    <w:name w:val="_Заголовок Статья (tkZagolovok5)"/>
    <w:basedOn w:val="a"/>
    <w:rsid w:val="00BA59CB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val="ky-KG" w:eastAsia="ky-KG"/>
    </w:rPr>
  </w:style>
  <w:style w:type="paragraph" w:styleId="af">
    <w:name w:val="Title"/>
    <w:basedOn w:val="a"/>
    <w:next w:val="a"/>
    <w:link w:val="af0"/>
    <w:uiPriority w:val="10"/>
    <w:qFormat/>
    <w:rsid w:val="002374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2374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174B-80BE-42C8-8FEA-B5EE6D39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5056</Words>
  <Characters>28820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Урмат Мырзабек уулу</dc:creator>
  <cp:lastModifiedBy>Урмат Мырзабек уулу</cp:lastModifiedBy>
  <cp:revision>48</cp:revision>
  <cp:lastPrinted>2022-06-13T10:14:00Z</cp:lastPrinted>
  <dcterms:created xsi:type="dcterms:W3CDTF">2022-06-27T05:55:00Z</dcterms:created>
  <dcterms:modified xsi:type="dcterms:W3CDTF">2022-06-27T06:48:00Z</dcterms:modified>
</cp:coreProperties>
</file>